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8F0A5E" w14:paraId="2615511A" w14:textId="77777777" w:rsidTr="008F0A5E">
        <w:trPr>
          <w:trHeight w:val="1646"/>
        </w:trPr>
        <w:tc>
          <w:tcPr>
            <w:tcW w:w="4347" w:type="dxa"/>
          </w:tcPr>
          <w:p w14:paraId="2427CDF7" w14:textId="1AD51A27" w:rsidR="008F0A5E" w:rsidRDefault="008F0A5E" w:rsidP="008F0A5E">
            <w:pPr>
              <w:ind w:right="-1"/>
              <w:jc w:val="right"/>
              <w:rPr>
                <w:b/>
              </w:rPr>
            </w:pPr>
            <w:r>
              <w:rPr>
                <w:rFonts w:ascii="Arial" w:hAnsi="Arial" w:cs="Arial"/>
                <w:i/>
                <w:sz w:val="16"/>
                <w:szCs w:val="16"/>
              </w:rPr>
              <w:t xml:space="preserve">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w:t>
            </w:r>
            <w:proofErr w:type="spellStart"/>
            <w:proofErr w:type="gramStart"/>
            <w:r>
              <w:rPr>
                <w:rFonts w:ascii="Arial" w:hAnsi="Arial" w:cs="Arial"/>
                <w:i/>
                <w:sz w:val="16"/>
                <w:szCs w:val="16"/>
              </w:rPr>
              <w:t>т.д</w:t>
            </w:r>
            <w:proofErr w:type="spellEnd"/>
            <w:proofErr w:type="gramEnd"/>
          </w:p>
        </w:tc>
      </w:tr>
    </w:tbl>
    <w:p w14:paraId="7C7EC7C5" w14:textId="77777777" w:rsidR="00AE522C" w:rsidRPr="00F57A5E" w:rsidRDefault="00AE522C" w:rsidP="00F57A5E">
      <w:pPr>
        <w:ind w:right="-1" w:firstLine="1701"/>
        <w:jc w:val="center"/>
        <w:rPr>
          <w:b/>
        </w:rPr>
      </w:pPr>
    </w:p>
    <w:p w14:paraId="0C7F6163" w14:textId="3CB4BE55" w:rsidR="008F0A5E" w:rsidRDefault="008F0A5E" w:rsidP="008F0A5E">
      <w:pPr>
        <w:ind w:right="-1"/>
        <w:jc w:val="right"/>
        <w:rPr>
          <w:b/>
        </w:rPr>
      </w:pPr>
    </w:p>
    <w:p w14:paraId="7CF68988" w14:textId="190731A0" w:rsidR="008F0A5E" w:rsidRDefault="008F0A5E" w:rsidP="008F0A5E">
      <w:pPr>
        <w:ind w:right="-1"/>
        <w:jc w:val="right"/>
        <w:rPr>
          <w:b/>
        </w:rPr>
      </w:pPr>
    </w:p>
    <w:p w14:paraId="44078D7C" w14:textId="70CB9706" w:rsidR="008F0A5E" w:rsidRDefault="008F0A5E" w:rsidP="008F0A5E">
      <w:pPr>
        <w:ind w:right="-1"/>
        <w:jc w:val="right"/>
        <w:rPr>
          <w:b/>
        </w:rPr>
      </w:pPr>
    </w:p>
    <w:p w14:paraId="4D6DBE3C" w14:textId="0627E3C9" w:rsidR="008F0A5E" w:rsidRDefault="008F0A5E" w:rsidP="008F0A5E">
      <w:pPr>
        <w:ind w:right="-1"/>
        <w:jc w:val="right"/>
        <w:rPr>
          <w:b/>
        </w:rPr>
      </w:pPr>
    </w:p>
    <w:p w14:paraId="435A3D48" w14:textId="77777777" w:rsidR="008F0A5E" w:rsidRDefault="008F0A5E" w:rsidP="008F0A5E">
      <w:pPr>
        <w:ind w:right="-1"/>
        <w:jc w:val="right"/>
        <w:rPr>
          <w:b/>
        </w:rPr>
      </w:pPr>
    </w:p>
    <w:p w14:paraId="376BC6A6" w14:textId="77777777" w:rsidR="008F0A5E" w:rsidRDefault="008F0A5E" w:rsidP="008F0A5E">
      <w:pPr>
        <w:ind w:right="-1"/>
        <w:jc w:val="right"/>
        <w:rPr>
          <w:b/>
        </w:rPr>
      </w:pPr>
    </w:p>
    <w:p w14:paraId="5C75100C" w14:textId="77777777" w:rsidR="008F0A5E" w:rsidRDefault="008F0A5E" w:rsidP="008F0A5E">
      <w:pPr>
        <w:ind w:right="-1"/>
        <w:jc w:val="right"/>
        <w:rPr>
          <w:b/>
        </w:rPr>
      </w:pPr>
    </w:p>
    <w:p w14:paraId="14846902" w14:textId="77777777" w:rsidR="008F0A5E" w:rsidRDefault="008F0A5E" w:rsidP="008F0A5E">
      <w:pPr>
        <w:ind w:right="-1"/>
        <w:jc w:val="right"/>
        <w:rPr>
          <w:b/>
        </w:rPr>
      </w:pPr>
    </w:p>
    <w:p w14:paraId="11EA0653" w14:textId="77777777" w:rsidR="008F0A5E" w:rsidRDefault="008F0A5E" w:rsidP="008F0A5E">
      <w:pPr>
        <w:ind w:right="-1"/>
        <w:jc w:val="right"/>
        <w:rPr>
          <w:b/>
        </w:rPr>
      </w:pPr>
    </w:p>
    <w:p w14:paraId="7F7D20F8" w14:textId="77777777" w:rsidR="008F0A5E" w:rsidRDefault="008F0A5E" w:rsidP="00F57A5E">
      <w:pPr>
        <w:ind w:right="-1"/>
        <w:jc w:val="center"/>
        <w:rPr>
          <w:b/>
        </w:rPr>
      </w:pPr>
    </w:p>
    <w:p w14:paraId="458038FB" w14:textId="77777777" w:rsidR="008F0A5E" w:rsidRDefault="008F0A5E" w:rsidP="00F57A5E">
      <w:pPr>
        <w:ind w:right="-1"/>
        <w:jc w:val="center"/>
        <w:rPr>
          <w:b/>
        </w:rPr>
      </w:pPr>
    </w:p>
    <w:p w14:paraId="7DA66420" w14:textId="77777777" w:rsidR="008F0A5E" w:rsidRDefault="008F0A5E" w:rsidP="00F57A5E">
      <w:pPr>
        <w:ind w:right="-1"/>
        <w:jc w:val="center"/>
        <w:rPr>
          <w:b/>
        </w:rPr>
      </w:pPr>
    </w:p>
    <w:p w14:paraId="2CCE4156" w14:textId="77777777" w:rsidR="008F0A5E" w:rsidRDefault="008F0A5E" w:rsidP="00F57A5E">
      <w:pPr>
        <w:ind w:right="-1"/>
        <w:jc w:val="center"/>
        <w:rPr>
          <w:b/>
        </w:rPr>
      </w:pPr>
    </w:p>
    <w:p w14:paraId="773B945D" w14:textId="77777777" w:rsidR="008F0A5E" w:rsidRDefault="008F0A5E" w:rsidP="008F0A5E">
      <w:pPr>
        <w:ind w:right="-1"/>
        <w:rPr>
          <w:b/>
        </w:rPr>
      </w:pPr>
    </w:p>
    <w:p w14:paraId="5022B8EF" w14:textId="2520D296" w:rsidR="00B12C9A" w:rsidRPr="00494056" w:rsidRDefault="00B50B2A" w:rsidP="00F57A5E">
      <w:pPr>
        <w:ind w:right="-1"/>
        <w:jc w:val="center"/>
        <w:rPr>
          <w:b/>
        </w:rPr>
      </w:pPr>
      <w:r w:rsidRPr="00494056">
        <w:rPr>
          <w:b/>
        </w:rPr>
        <w:t xml:space="preserve">ДОГОВОР </w:t>
      </w:r>
    </w:p>
    <w:p w14:paraId="5F1D8B47" w14:textId="669E3048" w:rsidR="00B50B2A" w:rsidRPr="00494056" w:rsidRDefault="00B50B2A" w:rsidP="00F57A5E">
      <w:pPr>
        <w:ind w:right="-1"/>
        <w:jc w:val="center"/>
        <w:rPr>
          <w:b/>
        </w:rPr>
      </w:pPr>
      <w:r w:rsidRPr="00494056">
        <w:rPr>
          <w:b/>
        </w:rPr>
        <w:t>участия в до</w:t>
      </w:r>
      <w:r w:rsidR="005F64B3" w:rsidRPr="00494056">
        <w:rPr>
          <w:b/>
        </w:rPr>
        <w:t xml:space="preserve">левом строительстве № </w:t>
      </w:r>
      <w:r w:rsidR="007D68AC" w:rsidRPr="00494056">
        <w:rPr>
          <w:b/>
        </w:rPr>
        <w:t>_______</w:t>
      </w:r>
    </w:p>
    <w:p w14:paraId="0B751690" w14:textId="1C5C3D0F" w:rsidR="00EE615A" w:rsidRPr="00494056" w:rsidRDefault="00EE615A" w:rsidP="00F57A5E">
      <w:pPr>
        <w:widowControl/>
        <w:autoSpaceDE/>
        <w:autoSpaceDN/>
        <w:adjustRightInd/>
        <w:jc w:val="center"/>
        <w:rPr>
          <w:b/>
        </w:rPr>
      </w:pPr>
    </w:p>
    <w:p w14:paraId="25EF37C7" w14:textId="054E4BB7" w:rsidR="00D93D38" w:rsidRPr="00494056" w:rsidRDefault="00D93D38" w:rsidP="00F57A5E">
      <w:pPr>
        <w:widowControl/>
        <w:tabs>
          <w:tab w:val="right" w:pos="10490"/>
        </w:tabs>
        <w:autoSpaceDE/>
        <w:autoSpaceDN/>
        <w:adjustRightInd/>
        <w:rPr>
          <w:b/>
          <w:bCs/>
        </w:rPr>
      </w:pPr>
      <w:r w:rsidRPr="00494056">
        <w:rPr>
          <w:b/>
        </w:rPr>
        <w:t>г. Тюмень</w:t>
      </w:r>
      <w:r w:rsidRPr="00494056">
        <w:rPr>
          <w:b/>
        </w:rPr>
        <w:tab/>
      </w:r>
      <w:r w:rsidR="007D68AC" w:rsidRPr="00494056">
        <w:rPr>
          <w:b/>
        </w:rPr>
        <w:t>«___</w:t>
      </w:r>
      <w:proofErr w:type="gramStart"/>
      <w:r w:rsidR="007D68AC" w:rsidRPr="00494056">
        <w:rPr>
          <w:b/>
        </w:rPr>
        <w:t>_»_</w:t>
      </w:r>
      <w:proofErr w:type="gramEnd"/>
      <w:r w:rsidR="007D68AC" w:rsidRPr="00494056">
        <w:rPr>
          <w:b/>
        </w:rPr>
        <w:t>_</w:t>
      </w:r>
      <w:r w:rsidR="003B3FBE" w:rsidRPr="00494056">
        <w:rPr>
          <w:b/>
        </w:rPr>
        <w:t>___________</w:t>
      </w:r>
      <w:r w:rsidRPr="00494056">
        <w:rPr>
          <w:b/>
        </w:rPr>
        <w:t xml:space="preserve"> 202</w:t>
      </w:r>
      <w:r w:rsidR="001540E6" w:rsidRPr="00494056">
        <w:rPr>
          <w:b/>
        </w:rPr>
        <w:t>3</w:t>
      </w:r>
      <w:r w:rsidRPr="00494056">
        <w:rPr>
          <w:b/>
        </w:rPr>
        <w:t xml:space="preserve"> г.</w:t>
      </w:r>
    </w:p>
    <w:p w14:paraId="3B7F20EC" w14:textId="77777777" w:rsidR="00D93D38" w:rsidRPr="00494056" w:rsidRDefault="00D93D38" w:rsidP="00F57A5E">
      <w:pPr>
        <w:widowControl/>
        <w:autoSpaceDE/>
        <w:autoSpaceDN/>
        <w:adjustRightInd/>
        <w:ind w:firstLine="709"/>
        <w:jc w:val="both"/>
        <w:rPr>
          <w:b/>
          <w:bCs/>
        </w:rPr>
      </w:pPr>
    </w:p>
    <w:p w14:paraId="0AA45C31" w14:textId="59B0EA7F" w:rsidR="00D87F16" w:rsidRPr="00494056" w:rsidRDefault="00D87F16" w:rsidP="00F57A5E">
      <w:pPr>
        <w:widowControl/>
        <w:ind w:firstLine="720"/>
        <w:jc w:val="both"/>
      </w:pPr>
      <w:r w:rsidRPr="00494056">
        <w:rPr>
          <w:b/>
        </w:rPr>
        <w:t xml:space="preserve">Общество с ограниченной ответственностью «Специализированный застройщик </w:t>
      </w:r>
      <w:proofErr w:type="spellStart"/>
      <w:r w:rsidRPr="00494056">
        <w:rPr>
          <w:b/>
        </w:rPr>
        <w:t>Мидгард</w:t>
      </w:r>
      <w:proofErr w:type="spellEnd"/>
      <w:r w:rsidRPr="00494056">
        <w:rPr>
          <w:b/>
        </w:rPr>
        <w:t xml:space="preserve"> Рус»</w:t>
      </w:r>
      <w:r w:rsidRPr="00494056">
        <w:t xml:space="preserve"> (сокращенное наименование – ООО «СЗ </w:t>
      </w:r>
      <w:proofErr w:type="spellStart"/>
      <w:r w:rsidRPr="00494056">
        <w:t>Мидгард</w:t>
      </w:r>
      <w:proofErr w:type="spellEnd"/>
      <w:r w:rsidRPr="00494056">
        <w:t xml:space="preserve"> Рус») (ОГРН 1177232027620, ИНН/КПП 7203430428/720301001; адрес: 625007, Тюменская </w:t>
      </w:r>
      <w:proofErr w:type="spellStart"/>
      <w:r w:rsidRPr="00494056">
        <w:t>обл</w:t>
      </w:r>
      <w:proofErr w:type="spellEnd"/>
      <w:r w:rsidRPr="00494056">
        <w:t xml:space="preserve">, г Тюмень, </w:t>
      </w:r>
      <w:proofErr w:type="spellStart"/>
      <w:r w:rsidRPr="00494056">
        <w:t>ул</w:t>
      </w:r>
      <w:proofErr w:type="spellEnd"/>
      <w:r w:rsidRPr="00494056">
        <w:t xml:space="preserve"> </w:t>
      </w:r>
      <w:proofErr w:type="spellStart"/>
      <w:r w:rsidRPr="00494056">
        <w:t>Мельникайте</w:t>
      </w:r>
      <w:proofErr w:type="spellEnd"/>
      <w:r w:rsidRPr="00494056">
        <w:t xml:space="preserve">, д. 135Б, офис 14), именуемое в дальнейшем «Застройщик», в лице генерального директора </w:t>
      </w:r>
      <w:r w:rsidR="00A32A81" w:rsidRPr="00494056">
        <w:t>Быховской Светланы Борисовны</w:t>
      </w:r>
      <w:r w:rsidRPr="00494056">
        <w:t>, действующего на основании  Устава с одной стороны, и</w:t>
      </w:r>
    </w:p>
    <w:p w14:paraId="14833C9D" w14:textId="7E33E41C" w:rsidR="00047334" w:rsidRPr="00494056" w:rsidRDefault="00D87F16" w:rsidP="00F57A5E">
      <w:pPr>
        <w:widowControl/>
        <w:autoSpaceDE/>
        <w:autoSpaceDN/>
        <w:adjustRightInd/>
        <w:ind w:firstLine="709"/>
        <w:jc w:val="both"/>
        <w:rPr>
          <w:bCs/>
        </w:rPr>
      </w:pPr>
      <w:r w:rsidRPr="0049405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494056">
        <w:rPr>
          <w:b/>
          <w:bCs/>
        </w:rPr>
        <w:t xml:space="preserve"> </w:t>
      </w:r>
      <w:r w:rsidR="001642BF" w:rsidRPr="00494056">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sidR="004B1BC2" w:rsidRPr="00494056">
        <w:rPr>
          <w:bCs/>
        </w:rPr>
        <w:t>№</w:t>
      </w:r>
      <w:r w:rsidR="001642BF" w:rsidRPr="00494056">
        <w:rPr>
          <w:bCs/>
        </w:rPr>
        <w:t>214-ФЗ), заключили настоящий договор участия в долевом строительстве (далее – «Договор») о нижеследующем:</w:t>
      </w:r>
    </w:p>
    <w:p w14:paraId="27030590" w14:textId="77777777" w:rsidR="00157D5C" w:rsidRPr="00494056" w:rsidRDefault="00157D5C" w:rsidP="00F57A5E">
      <w:pPr>
        <w:jc w:val="both"/>
      </w:pPr>
      <w:bookmarkStart w:id="0" w:name="_Hlk115431874"/>
    </w:p>
    <w:p w14:paraId="2E6F7B5D" w14:textId="6F7C6B46" w:rsidR="00BE6D74" w:rsidRPr="00494056" w:rsidRDefault="00B50B2A" w:rsidP="00F57A5E">
      <w:pPr>
        <w:pStyle w:val="af2"/>
        <w:numPr>
          <w:ilvl w:val="0"/>
          <w:numId w:val="9"/>
        </w:numPr>
        <w:tabs>
          <w:tab w:val="left" w:pos="709"/>
          <w:tab w:val="left" w:pos="851"/>
        </w:tabs>
        <w:jc w:val="center"/>
        <w:rPr>
          <w:b/>
        </w:rPr>
      </w:pPr>
      <w:r w:rsidRPr="00494056">
        <w:rPr>
          <w:b/>
        </w:rPr>
        <w:t>Предмет Договора</w:t>
      </w:r>
    </w:p>
    <w:p w14:paraId="64727C29" w14:textId="45AFB7C8" w:rsidR="00BE6D74" w:rsidRPr="00525049" w:rsidRDefault="00BE6D74" w:rsidP="00F57A5E">
      <w:pPr>
        <w:tabs>
          <w:tab w:val="left" w:pos="709"/>
          <w:tab w:val="left" w:pos="851"/>
        </w:tabs>
        <w:jc w:val="both"/>
        <w:rPr>
          <w:bCs/>
        </w:rPr>
      </w:pPr>
      <w:r w:rsidRPr="00494056">
        <w:rPr>
          <w:bCs/>
        </w:rPr>
        <w:t xml:space="preserve">1.1. В соответствии с условиями настоящего Договора Застройщик обязуется в </w:t>
      </w:r>
      <w:r w:rsidRPr="00525049">
        <w:rPr>
          <w:bCs/>
        </w:rPr>
        <w:t>предусмотренный Договором срок своими силами и (или) с привлечением других лиц построить (создать) многоквартирный дом «</w:t>
      </w:r>
      <w:r w:rsidR="00525049" w:rsidRPr="00525049">
        <w:rPr>
          <w:rFonts w:eastAsiaTheme="minorHAnsi"/>
          <w:noProof/>
          <w:lang w:eastAsia="en-US"/>
        </w:rPr>
        <w:t>Строительство многоэтажных жилых домов с объектами соцкультбыта в г.Тюмени, кадастровый квартал 72:17:1313004 в границах улиц А.Бушуева-Уездная-Арктическая, 1 очередь строительства</w:t>
      </w:r>
      <w:r w:rsidRPr="00525049">
        <w:rPr>
          <w:bCs/>
        </w:rPr>
        <w:t>» по адресу: Российская Федерация, Тюменская область, городской округ город Тюмень</w:t>
      </w:r>
      <w:r w:rsidR="00C814E7" w:rsidRPr="00525049">
        <w:rPr>
          <w:bCs/>
        </w:rPr>
        <w:t>, ул. Василия Подшибякина, д.9</w:t>
      </w:r>
      <w:r w:rsidRPr="00525049">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sidR="00851636" w:rsidRPr="00525049">
        <w:rPr>
          <w:bCs/>
        </w:rPr>
        <w:t>Дома</w:t>
      </w:r>
      <w:r w:rsidRPr="00525049">
        <w:rPr>
          <w:bCs/>
        </w:rPr>
        <w:t xml:space="preserve">.  </w:t>
      </w:r>
    </w:p>
    <w:bookmarkEnd w:id="0"/>
    <w:p w14:paraId="0031E8CE" w14:textId="142B35D4" w:rsidR="0073375C" w:rsidRPr="0051394E" w:rsidRDefault="00BE6D74" w:rsidP="00F57A5E">
      <w:pPr>
        <w:tabs>
          <w:tab w:val="left" w:pos="709"/>
          <w:tab w:val="left" w:pos="851"/>
        </w:tabs>
        <w:jc w:val="both"/>
        <w:rPr>
          <w:bCs/>
        </w:rPr>
      </w:pPr>
      <w:r w:rsidRPr="0051394E">
        <w:rPr>
          <w:bCs/>
        </w:rPr>
        <w:t xml:space="preserve">Основные характеристики </w:t>
      </w:r>
      <w:r w:rsidR="004B1BC2" w:rsidRPr="0051394E">
        <w:rPr>
          <w:bCs/>
        </w:rPr>
        <w:t>Дома</w:t>
      </w:r>
      <w:r w:rsidRPr="0051394E">
        <w:rPr>
          <w:bCs/>
        </w:rPr>
        <w:t xml:space="preserve">: </w:t>
      </w:r>
    </w:p>
    <w:p w14:paraId="09360028" w14:textId="77777777" w:rsidR="00FD6D8F" w:rsidRPr="0051394E" w:rsidRDefault="00FD6D8F" w:rsidP="00F57A5E">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73375C" w:rsidRPr="0051394E" w14:paraId="0C916E05" w14:textId="77777777" w:rsidTr="00BB69FD">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41F555" w14:textId="77777777" w:rsidR="0073375C" w:rsidRPr="0051394E" w:rsidRDefault="0073375C" w:rsidP="00F57A5E">
            <w:pPr>
              <w:widowControl/>
              <w:autoSpaceDE/>
              <w:autoSpaceDN/>
              <w:adjustRightInd/>
              <w:rPr>
                <w:rFonts w:eastAsia="Calibri"/>
                <w:b/>
                <w:bCs/>
                <w:lang w:eastAsia="en-US"/>
              </w:rPr>
            </w:pPr>
            <w:r w:rsidRPr="0051394E">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6D6A3C" w14:textId="77777777" w:rsidR="0073375C" w:rsidRPr="0051394E" w:rsidRDefault="0073375C" w:rsidP="00F57A5E">
            <w:pPr>
              <w:widowControl/>
              <w:autoSpaceDE/>
              <w:autoSpaceDN/>
              <w:adjustRightInd/>
              <w:jc w:val="both"/>
              <w:rPr>
                <w:rFonts w:eastAsia="Calibri"/>
                <w:lang w:val="en-US" w:eastAsia="en-US"/>
              </w:rPr>
            </w:pPr>
            <w:proofErr w:type="spellStart"/>
            <w:r w:rsidRPr="0051394E">
              <w:rPr>
                <w:rFonts w:eastAsia="Calibri"/>
                <w:lang w:val="en-US" w:eastAsia="en-US"/>
              </w:rPr>
              <w:t>Многоквартирный</w:t>
            </w:r>
            <w:proofErr w:type="spellEnd"/>
            <w:r w:rsidRPr="0051394E">
              <w:rPr>
                <w:rFonts w:eastAsia="Calibri"/>
                <w:lang w:val="en-US" w:eastAsia="en-US"/>
              </w:rPr>
              <w:t xml:space="preserve"> </w:t>
            </w:r>
            <w:proofErr w:type="spellStart"/>
            <w:r w:rsidRPr="0051394E">
              <w:rPr>
                <w:rFonts w:eastAsia="Calibri"/>
                <w:lang w:val="en-US" w:eastAsia="en-US"/>
              </w:rPr>
              <w:t>дом</w:t>
            </w:r>
            <w:proofErr w:type="spellEnd"/>
          </w:p>
        </w:tc>
      </w:tr>
      <w:tr w:rsidR="0073375C" w:rsidRPr="0051394E" w14:paraId="17BFF4D4" w14:textId="77777777" w:rsidTr="00BB69FD">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3670C9"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3D91A6FC" w14:textId="2852E0DE" w:rsidR="0073375C" w:rsidRPr="0051394E" w:rsidRDefault="0073375C" w:rsidP="00F57A5E">
            <w:pPr>
              <w:widowControl/>
              <w:autoSpaceDE/>
              <w:autoSpaceDN/>
              <w:adjustRightInd/>
              <w:jc w:val="both"/>
              <w:rPr>
                <w:rFonts w:eastAsia="Calibri"/>
                <w:lang w:eastAsia="en-US"/>
              </w:rPr>
            </w:pPr>
          </w:p>
        </w:tc>
      </w:tr>
      <w:tr w:rsidR="0073375C" w:rsidRPr="0051394E" w14:paraId="02FAA616" w14:textId="77777777" w:rsidTr="00BB69FD">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203658"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00D192D5" w14:textId="0E8961B8" w:rsidR="0073375C" w:rsidRPr="0051394E" w:rsidRDefault="0073375C" w:rsidP="00F57A5E">
            <w:pPr>
              <w:widowControl/>
              <w:autoSpaceDE/>
              <w:autoSpaceDN/>
              <w:adjustRightInd/>
              <w:jc w:val="both"/>
              <w:rPr>
                <w:rFonts w:eastAsia="Calibri"/>
                <w:lang w:eastAsia="en-US"/>
              </w:rPr>
            </w:pPr>
          </w:p>
        </w:tc>
      </w:tr>
      <w:tr w:rsidR="0073375C" w:rsidRPr="0051394E" w14:paraId="31302D8F" w14:textId="77777777" w:rsidTr="00BB69FD">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C25004"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0D848D5F" w14:textId="477684BE" w:rsidR="0073375C" w:rsidRPr="0051394E" w:rsidRDefault="0073375C" w:rsidP="00F57A5E">
            <w:pPr>
              <w:widowControl/>
              <w:autoSpaceDE/>
              <w:autoSpaceDN/>
              <w:adjustRightInd/>
              <w:jc w:val="both"/>
              <w:rPr>
                <w:rFonts w:eastAsia="Calibri"/>
                <w:lang w:eastAsia="en-US"/>
              </w:rPr>
            </w:pPr>
          </w:p>
        </w:tc>
      </w:tr>
      <w:tr w:rsidR="0073375C" w:rsidRPr="0051394E" w14:paraId="59D9CCE9" w14:textId="77777777" w:rsidTr="00BB69FD">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509BB2"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4F71BFD9" w14:textId="28CF5001" w:rsidR="0073375C" w:rsidRPr="0051394E" w:rsidRDefault="0073375C" w:rsidP="00F57A5E">
            <w:pPr>
              <w:widowControl/>
              <w:autoSpaceDE/>
              <w:autoSpaceDN/>
              <w:adjustRightInd/>
              <w:jc w:val="both"/>
              <w:rPr>
                <w:rFonts w:eastAsia="Calibri"/>
                <w:lang w:eastAsia="en-US"/>
              </w:rPr>
            </w:pPr>
          </w:p>
        </w:tc>
      </w:tr>
      <w:tr w:rsidR="0073375C" w:rsidRPr="0051394E" w14:paraId="56376260" w14:textId="77777777" w:rsidTr="0073375C">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96E1C3"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1E5FA486" w14:textId="343D0E2E" w:rsidR="0073375C" w:rsidRPr="0051394E" w:rsidRDefault="0073375C" w:rsidP="00F57A5E">
            <w:pPr>
              <w:widowControl/>
              <w:autoSpaceDE/>
              <w:autoSpaceDN/>
              <w:adjustRightInd/>
              <w:rPr>
                <w:rFonts w:eastAsia="Calibri"/>
                <w:lang w:eastAsia="en-US"/>
              </w:rPr>
            </w:pPr>
          </w:p>
        </w:tc>
      </w:tr>
      <w:tr w:rsidR="0073375C" w:rsidRPr="0051394E" w14:paraId="2BF74936" w14:textId="77777777" w:rsidTr="0073375C">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C5D179"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3101C535" w14:textId="2555D00E" w:rsidR="0073375C" w:rsidRPr="0051394E" w:rsidRDefault="0073375C" w:rsidP="00F57A5E">
            <w:pPr>
              <w:widowControl/>
              <w:autoSpaceDE/>
              <w:autoSpaceDN/>
              <w:adjustRightInd/>
              <w:rPr>
                <w:rFonts w:eastAsia="Calibri"/>
                <w:lang w:eastAsia="en-US"/>
              </w:rPr>
            </w:pPr>
          </w:p>
        </w:tc>
      </w:tr>
      <w:tr w:rsidR="0073375C" w:rsidRPr="0051394E" w14:paraId="3A9DD4F9" w14:textId="77777777" w:rsidTr="0073375C">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076FB"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Класс энергоэффективности</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1AA15746" w14:textId="681B7EA7" w:rsidR="0073375C" w:rsidRPr="0051394E" w:rsidRDefault="0073375C" w:rsidP="00F57A5E">
            <w:pPr>
              <w:widowControl/>
              <w:autoSpaceDE/>
              <w:autoSpaceDN/>
              <w:adjustRightInd/>
              <w:rPr>
                <w:rFonts w:eastAsia="Calibri"/>
                <w:lang w:eastAsia="en-US"/>
              </w:rPr>
            </w:pPr>
          </w:p>
        </w:tc>
      </w:tr>
      <w:tr w:rsidR="0073375C" w:rsidRPr="0051394E" w14:paraId="41D95FAB" w14:textId="77777777" w:rsidTr="0073375C">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0254E" w14:textId="77777777" w:rsidR="0073375C" w:rsidRPr="0051394E" w:rsidRDefault="0073375C" w:rsidP="00F57A5E">
            <w:pPr>
              <w:widowControl/>
              <w:autoSpaceDE/>
              <w:autoSpaceDN/>
              <w:adjustRightInd/>
              <w:rPr>
                <w:rFonts w:eastAsia="Calibri"/>
                <w:b/>
                <w:bCs/>
                <w:lang w:eastAsia="en-US"/>
              </w:rPr>
            </w:pPr>
            <w:r w:rsidRPr="0051394E">
              <w:rPr>
                <w:rFonts w:eastAsia="Calibri"/>
                <w:b/>
                <w:bCs/>
                <w:lang w:eastAsia="en-US"/>
              </w:rPr>
              <w:t>Сейсмостойкость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tcPr>
          <w:p w14:paraId="24A3FACD" w14:textId="01D6B725" w:rsidR="0073375C" w:rsidRPr="00C814E7" w:rsidRDefault="0073375C" w:rsidP="00F57A5E">
            <w:pPr>
              <w:widowControl/>
              <w:autoSpaceDE/>
              <w:autoSpaceDN/>
              <w:adjustRightInd/>
              <w:jc w:val="both"/>
              <w:rPr>
                <w:rFonts w:eastAsia="Calibri"/>
                <w:lang w:eastAsia="en-US"/>
              </w:rPr>
            </w:pPr>
          </w:p>
        </w:tc>
      </w:tr>
    </w:tbl>
    <w:p w14:paraId="1A92E688" w14:textId="77777777" w:rsidR="00FD6D8F" w:rsidRPr="0051394E" w:rsidRDefault="00FD6D8F" w:rsidP="00F57A5E">
      <w:pPr>
        <w:tabs>
          <w:tab w:val="left" w:pos="709"/>
          <w:tab w:val="left" w:pos="851"/>
        </w:tabs>
        <w:jc w:val="both"/>
        <w:rPr>
          <w:bCs/>
        </w:rPr>
      </w:pPr>
    </w:p>
    <w:p w14:paraId="39BBDCAF" w14:textId="05B2C192" w:rsidR="00BE6D74" w:rsidRPr="0051394E" w:rsidRDefault="00F57A5E" w:rsidP="00F57A5E">
      <w:pPr>
        <w:tabs>
          <w:tab w:val="left" w:pos="709"/>
          <w:tab w:val="left" w:pos="851"/>
        </w:tabs>
        <w:jc w:val="both"/>
        <w:rPr>
          <w:bCs/>
        </w:rPr>
      </w:pPr>
      <w:r w:rsidRPr="0051394E">
        <w:rPr>
          <w:bCs/>
        </w:rPr>
        <w:t xml:space="preserve">1.2. </w:t>
      </w:r>
      <w:r w:rsidR="00BE6D74" w:rsidRPr="0051394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0D636BDF" w14:textId="3C059758" w:rsidR="00BE6D74" w:rsidRPr="00494056" w:rsidRDefault="00BE6D74" w:rsidP="00F57A5E">
      <w:pPr>
        <w:tabs>
          <w:tab w:val="left" w:pos="709"/>
          <w:tab w:val="left" w:pos="851"/>
        </w:tabs>
        <w:jc w:val="both"/>
        <w:rPr>
          <w:bCs/>
        </w:rPr>
      </w:pPr>
      <w:r w:rsidRPr="0051394E">
        <w:rPr>
          <w:bCs/>
        </w:rPr>
        <w:t>- квартира в ГП-</w:t>
      </w:r>
      <w:r w:rsidR="00564D7C">
        <w:rPr>
          <w:bCs/>
        </w:rPr>
        <w:t>1</w:t>
      </w:r>
      <w:r w:rsidRPr="0051394E">
        <w:rPr>
          <w:bCs/>
        </w:rPr>
        <w:t xml:space="preserve"> на </w:t>
      </w:r>
      <w:r w:rsidR="00FD6D8F" w:rsidRPr="0051394E">
        <w:rPr>
          <w:bCs/>
        </w:rPr>
        <w:t xml:space="preserve">___ </w:t>
      </w:r>
      <w:r w:rsidRPr="0051394E">
        <w:rPr>
          <w:bCs/>
        </w:rPr>
        <w:t>этаже (</w:t>
      </w:r>
      <w:r w:rsidR="00FD6D8F" w:rsidRPr="0051394E">
        <w:rPr>
          <w:bCs/>
        </w:rPr>
        <w:t>___</w:t>
      </w:r>
      <w:r w:rsidRPr="0051394E">
        <w:rPr>
          <w:bCs/>
        </w:rPr>
        <w:t xml:space="preserve">-я квартира на площадке), общей проектной площадью </w:t>
      </w:r>
      <w:r w:rsidR="00FD6D8F" w:rsidRPr="0051394E">
        <w:rPr>
          <w:bCs/>
        </w:rPr>
        <w:t>___</w:t>
      </w:r>
      <w:r w:rsidRPr="0051394E">
        <w:rPr>
          <w:bCs/>
        </w:rPr>
        <w:t xml:space="preserve"> </w:t>
      </w:r>
      <w:proofErr w:type="spellStart"/>
      <w:r w:rsidRPr="0051394E">
        <w:rPr>
          <w:bCs/>
        </w:rPr>
        <w:t>кв.м</w:t>
      </w:r>
      <w:proofErr w:type="spellEnd"/>
      <w:r w:rsidRPr="0051394E">
        <w:rPr>
          <w:bCs/>
        </w:rPr>
        <w:t xml:space="preserve">. (без учета площади лоджий, балконов), </w:t>
      </w:r>
      <w:r w:rsidR="00E045B8" w:rsidRPr="0051394E">
        <w:rPr>
          <w:bCs/>
        </w:rPr>
        <w:t>с</w:t>
      </w:r>
      <w:r w:rsidRPr="0051394E">
        <w:rPr>
          <w:bCs/>
        </w:rPr>
        <w:t>екция/</w:t>
      </w:r>
      <w:r w:rsidR="00E045B8" w:rsidRPr="0051394E">
        <w:rPr>
          <w:bCs/>
        </w:rPr>
        <w:t>п</w:t>
      </w:r>
      <w:r w:rsidRPr="0051394E">
        <w:rPr>
          <w:bCs/>
        </w:rPr>
        <w:t xml:space="preserve">одъезд </w:t>
      </w:r>
      <w:r w:rsidR="00FD6D8F" w:rsidRPr="0051394E">
        <w:rPr>
          <w:bCs/>
        </w:rPr>
        <w:t>___</w:t>
      </w:r>
      <w:r w:rsidRPr="0051394E">
        <w:rPr>
          <w:bCs/>
        </w:rPr>
        <w:t>, условный номер</w:t>
      </w:r>
      <w:r w:rsidRPr="00494056">
        <w:rPr>
          <w:bCs/>
        </w:rPr>
        <w:t xml:space="preserve"> квартиры</w:t>
      </w:r>
      <w:r w:rsidR="00FD6D8F" w:rsidRPr="00494056">
        <w:rPr>
          <w:bCs/>
        </w:rPr>
        <w:t xml:space="preserve"> </w:t>
      </w:r>
      <w:r w:rsidRPr="00494056">
        <w:rPr>
          <w:bCs/>
        </w:rPr>
        <w:t xml:space="preserve">– </w:t>
      </w:r>
      <w:r w:rsidR="00FD6D8F" w:rsidRPr="00494056">
        <w:rPr>
          <w:bCs/>
        </w:rPr>
        <w:t>____</w:t>
      </w:r>
      <w:r w:rsidRPr="00494056">
        <w:rPr>
          <w:bCs/>
        </w:rPr>
        <w:t>.</w:t>
      </w:r>
    </w:p>
    <w:p w14:paraId="6130C6EB" w14:textId="62571D94" w:rsidR="004640AF" w:rsidRPr="00494056" w:rsidRDefault="004640AF" w:rsidP="00F57A5E">
      <w:pPr>
        <w:tabs>
          <w:tab w:val="left" w:pos="709"/>
          <w:tab w:val="left" w:pos="851"/>
        </w:tabs>
        <w:jc w:val="both"/>
        <w:rPr>
          <w:bCs/>
        </w:rPr>
      </w:pPr>
      <w:r w:rsidRPr="00494056">
        <w:rPr>
          <w:bCs/>
        </w:rPr>
        <w:t xml:space="preserve">Подробное описание Объекта долевого строительства, а также его план, указаны в </w:t>
      </w:r>
      <w:r w:rsidRPr="00494056">
        <w:rPr>
          <w:b/>
        </w:rPr>
        <w:t>Приложении №1</w:t>
      </w:r>
      <w:r w:rsidRPr="00494056">
        <w:rPr>
          <w:bCs/>
        </w:rPr>
        <w:t xml:space="preserve"> к настоящему договору. </w:t>
      </w:r>
    </w:p>
    <w:p w14:paraId="0311608A" w14:textId="55F7F046" w:rsidR="00510EFD" w:rsidRPr="00494056" w:rsidRDefault="004640AF" w:rsidP="00F57A5E">
      <w:pPr>
        <w:jc w:val="both"/>
        <w:rPr>
          <w:bCs/>
        </w:rPr>
      </w:pPr>
      <w:r w:rsidRPr="00494056">
        <w:rPr>
          <w:bCs/>
          <w:color w:val="000000"/>
        </w:rPr>
        <w:t xml:space="preserve">Объект долевого строительства передается Участнику долевого строительства с отделкой, указанной в </w:t>
      </w:r>
      <w:r w:rsidRPr="00494056">
        <w:rPr>
          <w:b/>
          <w:color w:val="000000"/>
        </w:rPr>
        <w:t>Приложении №2</w:t>
      </w:r>
      <w:r w:rsidRPr="00494056">
        <w:rPr>
          <w:bCs/>
          <w:color w:val="000000"/>
        </w:rPr>
        <w:t xml:space="preserve"> к настоящему договору</w:t>
      </w:r>
      <w:r w:rsidRPr="00494056">
        <w:rPr>
          <w:bCs/>
        </w:rPr>
        <w:t>.</w:t>
      </w:r>
    </w:p>
    <w:p w14:paraId="6496369C" w14:textId="3F06DF0A" w:rsidR="00510EFD" w:rsidRPr="00494056" w:rsidRDefault="00510EFD" w:rsidP="00C661B9">
      <w:pPr>
        <w:jc w:val="both"/>
        <w:rPr>
          <w:bCs/>
        </w:rPr>
      </w:pPr>
      <w:r w:rsidRPr="00494056">
        <w:rPr>
          <w:bCs/>
        </w:rPr>
        <w:t xml:space="preserve">1.3. Участник долевого строительства уведомлен, что после ввода </w:t>
      </w:r>
      <w:r w:rsidR="00AE406C" w:rsidRPr="00494056">
        <w:rPr>
          <w:bCs/>
        </w:rPr>
        <w:t>Дома</w:t>
      </w:r>
      <w:r w:rsidRPr="00494056">
        <w:rPr>
          <w:bCs/>
        </w:rPr>
        <w:t xml:space="preserve">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5A33C620" w14:textId="003483E7" w:rsidR="005A6575" w:rsidRPr="00494056" w:rsidRDefault="005A6575" w:rsidP="00F57A5E">
      <w:pPr>
        <w:jc w:val="both"/>
        <w:rPr>
          <w:bCs/>
        </w:rPr>
      </w:pPr>
      <w:r w:rsidRPr="00494056">
        <w:rPr>
          <w:bCs/>
        </w:rPr>
        <w:t>1.</w:t>
      </w:r>
      <w:r w:rsidR="00C661B9" w:rsidRPr="00494056">
        <w:rPr>
          <w:bCs/>
        </w:rPr>
        <w:t>4</w:t>
      </w:r>
      <w:r w:rsidR="00830EF4" w:rsidRPr="00494056">
        <w:rPr>
          <w:bCs/>
        </w:rPr>
        <w:t>.</w:t>
      </w:r>
      <w:r w:rsidR="00830EF4" w:rsidRPr="00494056">
        <w:t xml:space="preserve"> Окончательная площадь Объекта долевого строительства указывается в Передаточном акте, который</w:t>
      </w:r>
      <w:r w:rsidR="00830EF4" w:rsidRPr="00494056">
        <w:rPr>
          <w:bCs/>
        </w:rPr>
        <w:t xml:space="preserve"> </w:t>
      </w:r>
      <w:r w:rsidR="00830EF4" w:rsidRPr="00494056">
        <w:t xml:space="preserve">подписывается </w:t>
      </w:r>
      <w:r w:rsidR="00830EF4" w:rsidRPr="00494056">
        <w:lastRenderedPageBreak/>
        <w:t xml:space="preserve">Застройщиком и Участником долевого строительства после ввода </w:t>
      </w:r>
      <w:r w:rsidR="00AE406C" w:rsidRPr="00494056">
        <w:t>Дома</w:t>
      </w:r>
      <w:r w:rsidR="00830EF4" w:rsidRPr="00494056">
        <w:t xml:space="preserve"> в эксплуатацию на основании технической документации.</w:t>
      </w:r>
    </w:p>
    <w:p w14:paraId="7F07AAE5" w14:textId="7775730C" w:rsidR="00D32A03" w:rsidRPr="00494056" w:rsidRDefault="004640AF" w:rsidP="00F57A5E">
      <w:pPr>
        <w:jc w:val="both"/>
        <w:rPr>
          <w:bCs/>
        </w:rPr>
      </w:pPr>
      <w:r w:rsidRPr="00494056">
        <w:rPr>
          <w:bCs/>
        </w:rPr>
        <w:t>1.</w:t>
      </w:r>
      <w:r w:rsidR="00C661B9" w:rsidRPr="00494056">
        <w:rPr>
          <w:bCs/>
        </w:rPr>
        <w:t>5</w:t>
      </w:r>
      <w:r w:rsidRPr="00494056">
        <w:rPr>
          <w:bCs/>
        </w:rPr>
        <w:t xml:space="preserve">. На основании данного Договора и в соответствии с п.5 ст.16 </w:t>
      </w:r>
      <w:r w:rsidR="004B1BC2" w:rsidRPr="00494056">
        <w:rPr>
          <w:bCs/>
        </w:rPr>
        <w:t>Закона</w:t>
      </w:r>
      <w:r w:rsidRPr="00494056">
        <w:rPr>
          <w:bCs/>
        </w:rPr>
        <w:t xml:space="preserve"> N 214-ФЗ у Участника долевого строительства возникает доля в праве</w:t>
      </w:r>
      <w:r w:rsidRPr="00494056">
        <w:rPr>
          <w:bCs/>
          <w:color w:val="000000"/>
        </w:rPr>
        <w:t xml:space="preserve"> </w:t>
      </w:r>
      <w:r w:rsidRPr="00494056">
        <w:rPr>
          <w:bCs/>
        </w:rPr>
        <w:t>собственности на общее имущество Дома (состав общего имущества определяется в соответствии со статьёй 36</w:t>
      </w:r>
      <w:r w:rsidRPr="00494056">
        <w:rPr>
          <w:bCs/>
          <w:color w:val="000000"/>
        </w:rPr>
        <w:t xml:space="preserve"> </w:t>
      </w:r>
      <w:r w:rsidRPr="00494056">
        <w:rPr>
          <w:bCs/>
        </w:rPr>
        <w:t>Жилищного Кодекса Российской Федерации)</w:t>
      </w:r>
      <w:r w:rsidR="00D32A03" w:rsidRPr="00494056">
        <w:rPr>
          <w:bCs/>
        </w:rPr>
        <w:t>,</w:t>
      </w:r>
      <w:r w:rsidR="00D32A03" w:rsidRPr="00494056">
        <w:t xml:space="preserve"> которая не может быть отчуждена или передана отдельно от права собственности на Объект долевого строительства.</w:t>
      </w:r>
    </w:p>
    <w:p w14:paraId="74E0E237" w14:textId="416F9427" w:rsidR="00BE6D74" w:rsidRPr="00494056" w:rsidRDefault="004640AF" w:rsidP="00F57A5E">
      <w:pPr>
        <w:tabs>
          <w:tab w:val="left" w:pos="709"/>
          <w:tab w:val="left" w:pos="851"/>
        </w:tabs>
        <w:jc w:val="both"/>
        <w:rPr>
          <w:bCs/>
        </w:rPr>
      </w:pPr>
      <w:r w:rsidRPr="00494056">
        <w:rPr>
          <w:bCs/>
        </w:rPr>
        <w:t>1.</w:t>
      </w:r>
      <w:r w:rsidR="00C661B9" w:rsidRPr="00494056">
        <w:rPr>
          <w:bCs/>
        </w:rPr>
        <w:t>6</w:t>
      </w:r>
      <w:r w:rsidRPr="00494056">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5E456C2B" w14:textId="4615A0A1" w:rsidR="00C661B9" w:rsidRDefault="004640AF" w:rsidP="00C661B9">
      <w:pPr>
        <w:pStyle w:val="af2"/>
        <w:ind w:left="0"/>
        <w:jc w:val="both"/>
      </w:pPr>
      <w:r w:rsidRPr="00494056">
        <w:t>1.</w:t>
      </w:r>
      <w:r w:rsidR="00C661B9" w:rsidRPr="00494056">
        <w:t>7</w:t>
      </w:r>
      <w:r w:rsidRPr="00494056">
        <w:t xml:space="preserve">. </w:t>
      </w:r>
      <w:r w:rsidR="000E74AA" w:rsidRPr="00494056">
        <w:t>Понятия, термины, определения, используемые в настоящем </w:t>
      </w:r>
      <w:r w:rsidRPr="00494056">
        <w:t>д</w:t>
      </w:r>
      <w:r w:rsidR="000E74AA" w:rsidRPr="00494056">
        <w:t xml:space="preserve">оговоре, применяются в значениях, определенных </w:t>
      </w:r>
      <w:r w:rsidRPr="00494056">
        <w:rPr>
          <w:bCs/>
        </w:rPr>
        <w:t>Федеральным законом от 30.12.2004 N 214-ФЗ</w:t>
      </w:r>
      <w:r w:rsidRPr="00494056">
        <w:rPr>
          <w:bCs/>
          <w:color w:val="000000"/>
        </w:rPr>
        <w:t xml:space="preserve"> </w:t>
      </w:r>
      <w:r w:rsidRPr="00494056">
        <w:rPr>
          <w:bCs/>
        </w:rPr>
        <w:t>«Об участии в долевом строительстве многоквартирных домов и иных объектов недвижимости и о внесении изменений</w:t>
      </w:r>
      <w:r w:rsidRPr="00494056">
        <w:rPr>
          <w:bCs/>
          <w:color w:val="000000"/>
        </w:rPr>
        <w:t xml:space="preserve"> </w:t>
      </w:r>
      <w:r w:rsidRPr="00494056">
        <w:rPr>
          <w:bCs/>
        </w:rPr>
        <w:t>в некоторые законодательные акты Российской Федерации»</w:t>
      </w:r>
      <w:r w:rsidR="000E74AA" w:rsidRPr="00494056">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46C0086B" w14:textId="77777777" w:rsidR="00C814E7" w:rsidRPr="00494056" w:rsidRDefault="00C814E7" w:rsidP="00C661B9">
      <w:pPr>
        <w:pStyle w:val="af2"/>
        <w:ind w:left="0"/>
        <w:jc w:val="both"/>
      </w:pPr>
    </w:p>
    <w:p w14:paraId="0E691074" w14:textId="7912B8B8" w:rsidR="00AC40AF" w:rsidRPr="00494056" w:rsidRDefault="00AC40AF" w:rsidP="00C661B9">
      <w:pPr>
        <w:pStyle w:val="af2"/>
        <w:ind w:left="0"/>
        <w:jc w:val="center"/>
      </w:pPr>
      <w:r w:rsidRPr="00494056">
        <w:rPr>
          <w:b/>
          <w:bCs/>
        </w:rPr>
        <w:t>2.</w:t>
      </w:r>
      <w:r w:rsidR="00B50B2A" w:rsidRPr="00494056">
        <w:rPr>
          <w:b/>
          <w:bCs/>
        </w:rPr>
        <w:t>Цена Договора. Сроки и порядок ее оплаты</w:t>
      </w:r>
    </w:p>
    <w:p w14:paraId="4B099728" w14:textId="22B8099E" w:rsidR="00830EF4" w:rsidRPr="00494056" w:rsidRDefault="00AC40AF" w:rsidP="00F57A5E">
      <w:pPr>
        <w:jc w:val="both"/>
      </w:pPr>
      <w:r w:rsidRPr="00494056">
        <w:t>2.1. Цена Договора, т.е. размер денежных средств</w:t>
      </w:r>
      <w:r w:rsidR="00EB0B65" w:rsidRPr="00494056">
        <w:t xml:space="preserve"> на возмещение затрат на строительство Объекта долевого строительства и </w:t>
      </w:r>
      <w:r w:rsidRPr="00494056">
        <w:t>подлежащих уплате Участником долевого строительства для строительства Объекта долевого строительства</w:t>
      </w:r>
      <w:r w:rsidR="00025D73" w:rsidRPr="00494056">
        <w:t>,</w:t>
      </w:r>
      <w:r w:rsidRPr="00494056">
        <w:t xml:space="preserve"> составляет </w:t>
      </w:r>
      <w:r w:rsidR="00D53698" w:rsidRPr="00494056">
        <w:t>____________________</w:t>
      </w:r>
      <w:r w:rsidRPr="00494056">
        <w:t xml:space="preserve"> (</w:t>
      </w:r>
      <w:r w:rsidR="00D53698" w:rsidRPr="00494056">
        <w:t>_______________________</w:t>
      </w:r>
      <w:r w:rsidRPr="00494056">
        <w:t>) рублей 00 копеек, НДС не облагается</w:t>
      </w:r>
      <w:r w:rsidR="00830EF4" w:rsidRPr="00494056">
        <w:t>.</w:t>
      </w:r>
    </w:p>
    <w:p w14:paraId="1E146598" w14:textId="0210F6F8" w:rsidR="00AC40AF" w:rsidRPr="00494056" w:rsidRDefault="00AC40AF" w:rsidP="00F57A5E">
      <w:pPr>
        <w:jc w:val="both"/>
      </w:pPr>
      <w:r w:rsidRPr="00494056">
        <w:t xml:space="preserve">2.2. Участник долевого строительства обязуется внести денежные средства в размере </w:t>
      </w:r>
      <w:r w:rsidR="00D53698" w:rsidRPr="00494056">
        <w:t>_______________</w:t>
      </w:r>
      <w:r w:rsidRPr="00494056">
        <w:t xml:space="preserve"> (</w:t>
      </w:r>
      <w:r w:rsidR="00D53698" w:rsidRPr="00494056">
        <w:t>_______________</w:t>
      </w:r>
      <w:r w:rsidRPr="00494056">
        <w:t xml:space="preserve">) рублей 00 копеек в счет уплаты цены настоящего Договора на специальный </w:t>
      </w:r>
      <w:proofErr w:type="spellStart"/>
      <w:r w:rsidRPr="00494056">
        <w:t>эскроу</w:t>
      </w:r>
      <w:proofErr w:type="spellEnd"/>
      <w:r w:rsidRPr="00494056">
        <w:t xml:space="preserve">-счет, открываемый в </w:t>
      </w:r>
      <w:r w:rsidR="00D53698" w:rsidRPr="00494056">
        <w:t>_____________</w:t>
      </w:r>
      <w:r w:rsidRPr="00494056">
        <w:t xml:space="preserve"> (</w:t>
      </w:r>
      <w:proofErr w:type="spellStart"/>
      <w:r w:rsidRPr="00494056">
        <w:t>Эскроу</w:t>
      </w:r>
      <w:proofErr w:type="spellEnd"/>
      <w:r w:rsidRPr="00494056">
        <w:t xml:space="preserve">-агент) для учета и блокирования денежных средств, полученных </w:t>
      </w:r>
      <w:proofErr w:type="spellStart"/>
      <w:r w:rsidRPr="00494056">
        <w:t>Эскроу</w:t>
      </w:r>
      <w:proofErr w:type="spellEnd"/>
      <w:r w:rsidRPr="00494056">
        <w:t>-агентом от являющегося владельцем счета участника долевого строительства</w:t>
      </w:r>
      <w:r w:rsidR="00D53698" w:rsidRPr="00494056">
        <w:t xml:space="preserve"> </w:t>
      </w:r>
      <w:r w:rsidRPr="00494056">
        <w:t xml:space="preserve">(Депонента) в счет уплаты цены </w:t>
      </w:r>
      <w:r w:rsidR="004B1BC2" w:rsidRPr="00494056">
        <w:t>Д</w:t>
      </w:r>
      <w:r w:rsidRPr="00494056">
        <w:t>оговора, в целях их дальнейшего перечисления</w:t>
      </w:r>
      <w:r w:rsidR="00D53698" w:rsidRPr="00494056">
        <w:t xml:space="preserve"> </w:t>
      </w:r>
      <w:r w:rsidRPr="00494056">
        <w:t xml:space="preserve">Застройщику (Бенефициару) при возникновении условий, предусмотренных </w:t>
      </w:r>
      <w:r w:rsidR="004B1BC2" w:rsidRPr="00494056">
        <w:t xml:space="preserve">Законом </w:t>
      </w:r>
      <w:r w:rsidRPr="00494056">
        <w:t>№</w:t>
      </w:r>
      <w:r w:rsidR="00D53698" w:rsidRPr="00494056">
        <w:t xml:space="preserve"> </w:t>
      </w:r>
      <w:r w:rsidRPr="00494056">
        <w:t xml:space="preserve">214-ФЗ и договором счета </w:t>
      </w:r>
      <w:proofErr w:type="spellStart"/>
      <w:r w:rsidRPr="00494056">
        <w:t>эскроу</w:t>
      </w:r>
      <w:proofErr w:type="spellEnd"/>
      <w:r w:rsidRPr="00494056">
        <w:t>, заключенным между</w:t>
      </w:r>
      <w:r w:rsidR="00D53698" w:rsidRPr="00494056">
        <w:t xml:space="preserve"> </w:t>
      </w:r>
      <w:r w:rsidRPr="00494056">
        <w:t xml:space="preserve">Бенефициаром, Депонентом и </w:t>
      </w:r>
      <w:proofErr w:type="spellStart"/>
      <w:r w:rsidRPr="00494056">
        <w:t>Эскроу</w:t>
      </w:r>
      <w:proofErr w:type="spellEnd"/>
      <w:r w:rsidRPr="00494056">
        <w:t>-агентом, с учетом следующего:</w:t>
      </w:r>
    </w:p>
    <w:p w14:paraId="757A7585" w14:textId="6B602B51" w:rsidR="00AC40AF" w:rsidRPr="00494056" w:rsidRDefault="00AC40AF" w:rsidP="00F57A5E">
      <w:pPr>
        <w:jc w:val="both"/>
      </w:pPr>
      <w:r w:rsidRPr="00494056">
        <w:t xml:space="preserve">2.2.1. </w:t>
      </w:r>
      <w:proofErr w:type="spellStart"/>
      <w:r w:rsidRPr="00494056">
        <w:t>Эскроу</w:t>
      </w:r>
      <w:proofErr w:type="spellEnd"/>
      <w:r w:rsidRPr="00494056">
        <w:t xml:space="preserve">-агент: </w:t>
      </w:r>
      <w:r w:rsidR="00FA438C" w:rsidRPr="00494056">
        <w:rPr>
          <w:color w:val="212121"/>
          <w:shd w:val="clear" w:color="auto" w:fill="FFFFFF"/>
        </w:rPr>
        <w:t>Публичное акционерное общество «Сбербанк России» (сокращенное наименование ПАО Сбербанк)</w:t>
      </w:r>
      <w:r w:rsidRPr="00494056">
        <w:t xml:space="preserve">, место нахождения: </w:t>
      </w:r>
      <w:r w:rsidR="00FA438C" w:rsidRPr="00494056">
        <w:t>г. Москва; адрес: 117997, г. Москва, ул. Вавилова, д. 19</w:t>
      </w:r>
      <w:r w:rsidRPr="00494056">
        <w:t>; адрес электронной</w:t>
      </w:r>
      <w:r w:rsidR="00D53698" w:rsidRPr="00494056">
        <w:t xml:space="preserve"> </w:t>
      </w:r>
      <w:r w:rsidRPr="00494056">
        <w:t xml:space="preserve">почты: </w:t>
      </w:r>
      <w:r w:rsidR="00FA438C" w:rsidRPr="00494056">
        <w:t> </w:t>
      </w:r>
      <w:hyperlink r:id="rId9" w:tgtFrame="_blank" w:history="1">
        <w:r w:rsidR="00FA438C" w:rsidRPr="00494056">
          <w:rPr>
            <w:u w:val="single"/>
          </w:rPr>
          <w:t>Escrow_Sberbank@sberbank.ru</w:t>
        </w:r>
      </w:hyperlink>
      <w:r w:rsidR="00D53698" w:rsidRPr="00494056">
        <w:t xml:space="preserve"> </w:t>
      </w:r>
      <w:r w:rsidRPr="00494056">
        <w:t>, номер телефона</w:t>
      </w:r>
      <w:r w:rsidR="00FA438C" w:rsidRPr="00494056">
        <w:t xml:space="preserve">: </w:t>
      </w:r>
      <w:r w:rsidRPr="00494056">
        <w:t>для мобильных</w:t>
      </w:r>
      <w:r w:rsidR="00FA438C" w:rsidRPr="00494056">
        <w:t>- 900;</w:t>
      </w:r>
      <w:r w:rsidRPr="00494056">
        <w:t xml:space="preserve"> для мобильных и</w:t>
      </w:r>
      <w:r w:rsidR="00D53698" w:rsidRPr="00494056">
        <w:t xml:space="preserve"> </w:t>
      </w:r>
      <w:r w:rsidRPr="00494056">
        <w:t>городских</w:t>
      </w:r>
      <w:r w:rsidR="00FA438C" w:rsidRPr="00494056">
        <w:t xml:space="preserve"> – </w:t>
      </w:r>
      <w:r w:rsidR="00FA438C" w:rsidRPr="00494056">
        <w:rPr>
          <w:color w:val="000000"/>
          <w:shd w:val="clear" w:color="auto" w:fill="FFFFFF"/>
        </w:rPr>
        <w:t>8 (800) 555 55 50.</w:t>
      </w:r>
    </w:p>
    <w:p w14:paraId="75FB7583" w14:textId="7A894713" w:rsidR="00AC40AF" w:rsidRPr="00494056" w:rsidRDefault="00AC40AF" w:rsidP="00F57A5E">
      <w:pPr>
        <w:jc w:val="both"/>
      </w:pPr>
      <w:r w:rsidRPr="00494056">
        <w:t xml:space="preserve">2.2.2. Депонент: </w:t>
      </w:r>
      <w:r w:rsidR="00D53698" w:rsidRPr="00494056">
        <w:t>_________________</w:t>
      </w:r>
      <w:r w:rsidRPr="00494056">
        <w:t>.</w:t>
      </w:r>
    </w:p>
    <w:p w14:paraId="4AD808B7" w14:textId="5F4C21EA" w:rsidR="00AC40AF" w:rsidRPr="00494056" w:rsidRDefault="00AC40AF" w:rsidP="00F57A5E">
      <w:pPr>
        <w:jc w:val="both"/>
      </w:pPr>
      <w:r w:rsidRPr="00494056">
        <w:t xml:space="preserve">2.2.3. Бенефициар: </w:t>
      </w:r>
      <w:r w:rsidR="00D53698" w:rsidRPr="00494056">
        <w:t>_______________</w:t>
      </w:r>
      <w:r w:rsidRPr="00494056">
        <w:t>.</w:t>
      </w:r>
    </w:p>
    <w:p w14:paraId="5CD3447F" w14:textId="5BACA6EF" w:rsidR="00AC40AF" w:rsidRPr="00494056" w:rsidRDefault="00AC40AF" w:rsidP="00F57A5E">
      <w:pPr>
        <w:jc w:val="both"/>
      </w:pPr>
      <w:r w:rsidRPr="00494056">
        <w:t xml:space="preserve">2.2.4. Депонируемая сумма </w:t>
      </w:r>
      <w:r w:rsidR="00D53698" w:rsidRPr="00494056">
        <w:t>__________________</w:t>
      </w:r>
      <w:r w:rsidRPr="00494056">
        <w:t xml:space="preserve"> (</w:t>
      </w:r>
      <w:r w:rsidR="00D53698" w:rsidRPr="00494056">
        <w:t>________________________</w:t>
      </w:r>
      <w:r w:rsidRPr="00494056">
        <w:t>) рублей 00 копеек.</w:t>
      </w:r>
    </w:p>
    <w:p w14:paraId="098D009C" w14:textId="28BE8ABB" w:rsidR="002C0273" w:rsidRPr="00494056" w:rsidRDefault="002C0273" w:rsidP="00F57A5E">
      <w:pPr>
        <w:jc w:val="both"/>
      </w:pPr>
      <w:r w:rsidRPr="00494056">
        <w:t>2.2.5. Срок условного депонирования денежных средств ____________________</w:t>
      </w:r>
    </w:p>
    <w:p w14:paraId="6144CB12" w14:textId="01219CF1" w:rsidR="002C0273" w:rsidRPr="00494056" w:rsidRDefault="00AC40AF" w:rsidP="00F57A5E">
      <w:pPr>
        <w:jc w:val="both"/>
      </w:pPr>
      <w:r w:rsidRPr="00494056">
        <w:t>2.2.</w:t>
      </w:r>
      <w:r w:rsidR="002C0273" w:rsidRPr="00494056">
        <w:t>6</w:t>
      </w:r>
      <w:r w:rsidRPr="00494056">
        <w:t xml:space="preserve">. Срок внесения Депонентом Депонируемой суммы на счет </w:t>
      </w:r>
      <w:proofErr w:type="spellStart"/>
      <w:r w:rsidRPr="00494056">
        <w:t>эскроу</w:t>
      </w:r>
      <w:proofErr w:type="spellEnd"/>
      <w:r w:rsidRPr="00494056">
        <w:t>: в порядке и сроки,</w:t>
      </w:r>
      <w:r w:rsidR="00D53698" w:rsidRPr="00494056">
        <w:t xml:space="preserve"> </w:t>
      </w:r>
      <w:r w:rsidRPr="00494056">
        <w:t>предусмотренные п.2.3 и 2.4. Договора.</w:t>
      </w:r>
    </w:p>
    <w:p w14:paraId="784FEF38" w14:textId="50935BE8" w:rsidR="00AC40AF" w:rsidRPr="00494056" w:rsidRDefault="00AC40AF" w:rsidP="00F57A5E">
      <w:pPr>
        <w:jc w:val="both"/>
      </w:pPr>
      <w:r w:rsidRPr="00494056">
        <w:t>2.2.</w:t>
      </w:r>
      <w:r w:rsidR="002C0273" w:rsidRPr="00494056">
        <w:t>7</w:t>
      </w:r>
      <w:r w:rsidRPr="00494056">
        <w:t>. Основания перечисления Застройщику (бенефициару) депонированной суммы:</w:t>
      </w:r>
    </w:p>
    <w:p w14:paraId="2D9922DE" w14:textId="697AFFE7" w:rsidR="00AC40AF" w:rsidRPr="00494056" w:rsidRDefault="00AC40AF" w:rsidP="00F57A5E">
      <w:pPr>
        <w:jc w:val="both"/>
      </w:pPr>
      <w:r w:rsidRPr="00494056">
        <w:t xml:space="preserve">- разрешение на ввод в эксплуатацию </w:t>
      </w:r>
      <w:r w:rsidR="00D53698" w:rsidRPr="00494056">
        <w:t>Д</w:t>
      </w:r>
      <w:r w:rsidRPr="00494056">
        <w:t>ома.</w:t>
      </w:r>
    </w:p>
    <w:p w14:paraId="0AB03BD9" w14:textId="026F297B" w:rsidR="00AC40AF" w:rsidRPr="00494056" w:rsidRDefault="00AC40AF" w:rsidP="00F57A5E">
      <w:pPr>
        <w:jc w:val="both"/>
      </w:pPr>
      <w:r w:rsidRPr="00494056">
        <w:t>2.2.</w:t>
      </w:r>
      <w:r w:rsidR="002C0273" w:rsidRPr="00494056">
        <w:t>8</w:t>
      </w:r>
      <w:r w:rsidRPr="00494056">
        <w:t>. Реквизиты счета Застройщика, на который должна быть перечислена депонированная сумма, будут</w:t>
      </w:r>
      <w:r w:rsidR="00D53698" w:rsidRPr="00494056">
        <w:t xml:space="preserve"> </w:t>
      </w:r>
      <w:r w:rsidRPr="00494056">
        <w:t xml:space="preserve">направлены </w:t>
      </w:r>
      <w:proofErr w:type="spellStart"/>
      <w:r w:rsidRPr="00494056">
        <w:t>Эскроу</w:t>
      </w:r>
      <w:proofErr w:type="spellEnd"/>
      <w:r w:rsidRPr="00494056">
        <w:t xml:space="preserve">-агенту после получения Застройщиком разрешения на ввод </w:t>
      </w:r>
      <w:r w:rsidR="00AE406C" w:rsidRPr="00494056">
        <w:t>Дома</w:t>
      </w:r>
      <w:r w:rsidRPr="00494056">
        <w:t xml:space="preserve"> в эксплуатацию.</w:t>
      </w:r>
    </w:p>
    <w:p w14:paraId="35281A5B" w14:textId="24D65978" w:rsidR="00AC40AF" w:rsidRPr="00494056" w:rsidRDefault="00AC40AF" w:rsidP="00F57A5E">
      <w:pPr>
        <w:jc w:val="both"/>
      </w:pPr>
      <w:r w:rsidRPr="00494056">
        <w:t>2.3. Оплата производится Участником долевого строительства с использованием специального счета</w:t>
      </w:r>
      <w:r w:rsidR="00B45333" w:rsidRPr="00494056">
        <w:t xml:space="preserve"> </w:t>
      </w:r>
      <w:proofErr w:type="spellStart"/>
      <w:r w:rsidRPr="00494056">
        <w:t>эскроу</w:t>
      </w:r>
      <w:proofErr w:type="spellEnd"/>
      <w:r w:rsidRPr="00494056">
        <w:t xml:space="preserve"> после государственной регистрации Договора в следующих порядке и сроки:</w:t>
      </w:r>
    </w:p>
    <w:p w14:paraId="1FD44145" w14:textId="01177172" w:rsidR="00AC40AF" w:rsidRPr="00494056" w:rsidRDefault="00025D73" w:rsidP="00F57A5E">
      <w:pPr>
        <w:jc w:val="both"/>
      </w:pPr>
      <w:r w:rsidRPr="00494056">
        <w:t>- с</w:t>
      </w:r>
      <w:r w:rsidR="00AC40AF" w:rsidRPr="00494056">
        <w:t xml:space="preserve">умма в размере </w:t>
      </w:r>
      <w:r w:rsidRPr="00494056">
        <w:t>___________________</w:t>
      </w:r>
      <w:r w:rsidR="00AC40AF" w:rsidRPr="00494056">
        <w:t xml:space="preserve"> (</w:t>
      </w:r>
      <w:r w:rsidRPr="00494056">
        <w:t>______________________</w:t>
      </w:r>
      <w:r w:rsidR="00AC40AF" w:rsidRPr="00494056">
        <w:t>) рублей 00 копеек - оплачивается Участником</w:t>
      </w:r>
      <w:r w:rsidRPr="00494056">
        <w:t xml:space="preserve"> </w:t>
      </w:r>
      <w:r w:rsidR="00AC40AF" w:rsidRPr="00494056">
        <w:t>долевого строительства за счет собственных средств и перечисляется в течение трех рабочих дней с даты</w:t>
      </w:r>
      <w:r w:rsidRPr="00494056">
        <w:t xml:space="preserve"> </w:t>
      </w:r>
      <w:r w:rsidR="00AC40AF" w:rsidRPr="00494056">
        <w:t xml:space="preserve">государственной регистрации Договора, на специальный счет </w:t>
      </w:r>
      <w:proofErr w:type="spellStart"/>
      <w:r w:rsidR="00AC40AF" w:rsidRPr="00494056">
        <w:t>эскроу</w:t>
      </w:r>
      <w:proofErr w:type="spellEnd"/>
      <w:r w:rsidR="00AC40AF" w:rsidRPr="00494056">
        <w:t>.</w:t>
      </w:r>
    </w:p>
    <w:p w14:paraId="27D0BE91" w14:textId="542CC36E" w:rsidR="00AC40AF" w:rsidRPr="00494056" w:rsidRDefault="00AC40AF" w:rsidP="00F57A5E">
      <w:pPr>
        <w:jc w:val="both"/>
      </w:pPr>
      <w:r w:rsidRPr="00494056">
        <w:t>2.</w:t>
      </w:r>
      <w:r w:rsidR="00EB0B65" w:rsidRPr="00494056">
        <w:t>4</w:t>
      </w:r>
      <w:r w:rsidRPr="00494056">
        <w:t>. В случае, если фактические затраты на строительство (создание) Объекта долевого строительства</w:t>
      </w:r>
      <w:r w:rsidR="002D6EC4" w:rsidRPr="00494056">
        <w:t xml:space="preserve"> </w:t>
      </w:r>
      <w:r w:rsidRPr="00494056">
        <w:t>оказались меньше тех, которые учитывались при определении цены Договора, полученная Застройщиком экономия</w:t>
      </w:r>
      <w:r w:rsidR="002D6EC4" w:rsidRPr="00494056">
        <w:t xml:space="preserve"> </w:t>
      </w:r>
      <w:r w:rsidRPr="00494056">
        <w:t>возврату не подлежит, и остается в распоряжении Застройщика.</w:t>
      </w:r>
    </w:p>
    <w:p w14:paraId="311374F8" w14:textId="0DF7D1B4" w:rsidR="00AC40AF" w:rsidRPr="00494056" w:rsidRDefault="00AC40AF" w:rsidP="00F57A5E">
      <w:pPr>
        <w:jc w:val="both"/>
      </w:pPr>
      <w:r w:rsidRPr="00494056">
        <w:t>2.</w:t>
      </w:r>
      <w:r w:rsidR="00EB0B65" w:rsidRPr="00494056">
        <w:t>5.</w:t>
      </w:r>
      <w:r w:rsidRPr="00494056">
        <w:t xml:space="preserve"> В Цену Договора не включены расходы, связанные с подготовкой нотариальных и иных документов, с</w:t>
      </w:r>
      <w:r w:rsidR="002D6EC4" w:rsidRPr="00494056">
        <w:t xml:space="preserve"> </w:t>
      </w:r>
      <w:r w:rsidRPr="00494056">
        <w:t xml:space="preserve">оплатой банковских услуг по перечислению денежных средств на счет </w:t>
      </w:r>
      <w:proofErr w:type="spellStart"/>
      <w:r w:rsidRPr="00494056">
        <w:t>эскроу</w:t>
      </w:r>
      <w:proofErr w:type="spellEnd"/>
      <w:r w:rsidRPr="00494056">
        <w:t>, государственной регистрацией Договора</w:t>
      </w:r>
      <w:r w:rsidR="002D6EC4" w:rsidRPr="00494056">
        <w:t xml:space="preserve"> </w:t>
      </w:r>
      <w:r w:rsidRPr="00494056">
        <w:t>и дополнительных соглашений к нему в органах государственной регистрации прав, технической инвентаризацией</w:t>
      </w:r>
      <w:r w:rsidR="00116B03" w:rsidRPr="00494056">
        <w:t xml:space="preserve"> (кадастровым учетом)</w:t>
      </w:r>
      <w:r w:rsidR="002D6EC4" w:rsidRPr="00494056">
        <w:t xml:space="preserve"> </w:t>
      </w:r>
      <w:r w:rsidRPr="00494056">
        <w:t>переданного Объекта долевого строительства, государственной регистрацией права собственности на Объект долевого</w:t>
      </w:r>
      <w:r w:rsidR="00116B03" w:rsidRPr="00494056">
        <w:t xml:space="preserve"> </w:t>
      </w:r>
      <w:r w:rsidRPr="00494056">
        <w:t>строительства.</w:t>
      </w:r>
    </w:p>
    <w:p w14:paraId="03D29D41" w14:textId="6F073376" w:rsidR="00AC40AF" w:rsidRPr="00494056" w:rsidRDefault="00AC40AF" w:rsidP="00F57A5E">
      <w:pPr>
        <w:jc w:val="both"/>
      </w:pPr>
      <w:r w:rsidRPr="00494056">
        <w:t>2.</w:t>
      </w:r>
      <w:r w:rsidR="00EB0B65" w:rsidRPr="00494056">
        <w:t>6.</w:t>
      </w:r>
      <w:r w:rsidRPr="00494056">
        <w:t>В случае не перечисления цены Договора в объеме и сроки, установленные п. 2.3. Договора Застройщик</w:t>
      </w:r>
      <w:r w:rsidR="002D6EC4" w:rsidRPr="00494056">
        <w:t xml:space="preserve"> </w:t>
      </w:r>
      <w:r w:rsidRPr="00494056">
        <w:t xml:space="preserve">после ввода в эксплуатацию </w:t>
      </w:r>
      <w:r w:rsidR="00116B03" w:rsidRPr="00494056">
        <w:t>Дома</w:t>
      </w:r>
      <w:r w:rsidRPr="00494056">
        <w:t xml:space="preserve"> и перечисления Застройщику </w:t>
      </w:r>
      <w:proofErr w:type="spellStart"/>
      <w:r w:rsidRPr="00494056">
        <w:t>Эскроу</w:t>
      </w:r>
      <w:proofErr w:type="spellEnd"/>
      <w:r w:rsidRPr="00494056">
        <w:t>-агентом оплаченной части</w:t>
      </w:r>
      <w:r w:rsidR="002D6EC4" w:rsidRPr="00494056">
        <w:t xml:space="preserve"> </w:t>
      </w:r>
      <w:r w:rsidRPr="00494056">
        <w:t>депонированной суммы, вправе потребовать от Участника долевого строительства оплатить задолженность на</w:t>
      </w:r>
      <w:r w:rsidR="002D6EC4" w:rsidRPr="00494056">
        <w:t xml:space="preserve"> </w:t>
      </w:r>
      <w:r w:rsidRPr="00494056">
        <w:t>расчетный счет Застройщика.</w:t>
      </w:r>
    </w:p>
    <w:p w14:paraId="4AB04BD3" w14:textId="08D717D5" w:rsidR="00C661B9" w:rsidRPr="00494056" w:rsidRDefault="00AC40AF" w:rsidP="00C661B9">
      <w:pPr>
        <w:jc w:val="both"/>
      </w:pPr>
      <w:r w:rsidRPr="00494056">
        <w:t>2.</w:t>
      </w:r>
      <w:r w:rsidR="00EB0B65" w:rsidRPr="00494056">
        <w:t>7</w:t>
      </w:r>
      <w:r w:rsidRPr="00494056">
        <w:t xml:space="preserve">. </w:t>
      </w:r>
      <w:r w:rsidR="0002373F" w:rsidRPr="00494056">
        <w:t>В связи с неизбежной строительной погрешностью, с учетом толщины слоя штукатурки по внутренним стенам и допустимыми по правилам СНиП отклонениями,</w:t>
      </w:r>
      <w:r w:rsidR="0002373F" w:rsidRPr="00494056">
        <w:rPr>
          <w:bCs/>
        </w:rPr>
        <w:t xml:space="preserve"> п</w:t>
      </w:r>
      <w:r w:rsidR="00C661B9" w:rsidRPr="00494056">
        <w:rPr>
          <w:bCs/>
        </w:rPr>
        <w:t xml:space="preserve">лощадь Объекта долевого строительства, указанная в п.1.2. настоящего Договора, может незначительно отличаться от фактической площади Объекта долевого участия. Окончательная площадь указывается в Передаточном акте. </w:t>
      </w:r>
    </w:p>
    <w:p w14:paraId="6859C234" w14:textId="77777777" w:rsidR="00C661B9" w:rsidRPr="00494056" w:rsidRDefault="00C661B9" w:rsidP="00C661B9">
      <w:pPr>
        <w:jc w:val="both"/>
        <w:rPr>
          <w:bCs/>
        </w:rPr>
      </w:pPr>
      <w:r w:rsidRPr="00494056">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567C3BF3" w14:textId="77777777" w:rsidR="00C661B9" w:rsidRPr="00494056" w:rsidRDefault="00C661B9" w:rsidP="00C661B9">
      <w:pPr>
        <w:jc w:val="both"/>
        <w:rPr>
          <w:bCs/>
        </w:rPr>
      </w:pPr>
      <w:r w:rsidRPr="00494056">
        <w:rPr>
          <w:bCs/>
        </w:rPr>
        <w:t>В случае, если в результате строительства фактическая площадь Объекта долевого строительства уменьшится более чем на 5%</w:t>
      </w:r>
      <w:proofErr w:type="gramStart"/>
      <w:r w:rsidRPr="00494056">
        <w:rPr>
          <w:bCs/>
        </w:rPr>
        <w:t>.</w:t>
      </w:r>
      <w:proofErr w:type="gramEnd"/>
      <w:r w:rsidRPr="00494056">
        <w:rPr>
          <w:bCs/>
        </w:rPr>
        <w:t xml:space="preserve">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7714CB2A" w14:textId="77777777" w:rsidR="00C661B9" w:rsidRPr="00494056" w:rsidRDefault="00C661B9" w:rsidP="00C661B9">
      <w:pPr>
        <w:jc w:val="both"/>
        <w:rPr>
          <w:bCs/>
        </w:rPr>
      </w:pPr>
      <w:r w:rsidRPr="00494056">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w:t>
      </w:r>
      <w:r w:rsidRPr="00494056">
        <w:rPr>
          <w:bCs/>
        </w:rPr>
        <w:lastRenderedPageBreak/>
        <w:t xml:space="preserve">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5BE2CB16" w14:textId="6FD2B7BE" w:rsidR="00C661B9" w:rsidRPr="00494056" w:rsidRDefault="00C661B9" w:rsidP="00F57A5E">
      <w:pPr>
        <w:jc w:val="both"/>
        <w:rPr>
          <w:bCs/>
        </w:rPr>
      </w:pPr>
      <w:r w:rsidRPr="00494056">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51F1CBF0" w14:textId="6B5F36BF" w:rsidR="005A6575" w:rsidRPr="00494056" w:rsidRDefault="005A6575" w:rsidP="00F57A5E">
      <w:pPr>
        <w:jc w:val="both"/>
      </w:pPr>
      <w:r w:rsidRPr="00494056">
        <w:t>2.</w:t>
      </w:r>
      <w:r w:rsidR="00EB0B65" w:rsidRPr="00494056">
        <w:t>8.</w:t>
      </w:r>
      <w:r w:rsidRPr="00494056">
        <w:t xml:space="preserve"> При наступлении оснований для возврата Участнику долевого строительства денежных средств со счета</w:t>
      </w:r>
      <w:r w:rsidR="00830EF4" w:rsidRPr="00494056">
        <w:t xml:space="preserve"> </w:t>
      </w:r>
      <w:proofErr w:type="spellStart"/>
      <w:r w:rsidRPr="00494056">
        <w:t>эскроу</w:t>
      </w:r>
      <w:proofErr w:type="spellEnd"/>
      <w:r w:rsidRPr="00494056">
        <w:t xml:space="preserve"> (в том числе в случае расторжения/прекращения/отказа от исполнения Договора сторонами), денежные средства</w:t>
      </w:r>
      <w:r w:rsidR="00830EF4" w:rsidRPr="00494056">
        <w:t xml:space="preserve"> </w:t>
      </w:r>
      <w:r w:rsidRPr="00494056">
        <w:t xml:space="preserve">со счета </w:t>
      </w:r>
      <w:proofErr w:type="spellStart"/>
      <w:r w:rsidRPr="00494056">
        <w:t>эскроу</w:t>
      </w:r>
      <w:proofErr w:type="spellEnd"/>
      <w:r w:rsidRPr="00494056">
        <w:t xml:space="preserve"> подлежат возврату Участнику долевого строительства в соответствии с условиями договора счета </w:t>
      </w:r>
      <w:proofErr w:type="spellStart"/>
      <w:r w:rsidRPr="00494056">
        <w:t>эскроу</w:t>
      </w:r>
      <w:proofErr w:type="spellEnd"/>
      <w:r w:rsidR="001540E6" w:rsidRPr="00494056">
        <w:t>.</w:t>
      </w:r>
    </w:p>
    <w:p w14:paraId="0D8FF9E8" w14:textId="77777777" w:rsidR="0002373F" w:rsidRPr="00494056" w:rsidRDefault="0002373F" w:rsidP="00EB0B65">
      <w:pPr>
        <w:widowControl/>
        <w:autoSpaceDE/>
        <w:autoSpaceDN/>
        <w:adjustRightInd/>
        <w:rPr>
          <w:b/>
        </w:rPr>
      </w:pPr>
    </w:p>
    <w:p w14:paraId="6BA6D857" w14:textId="62FC8BE7" w:rsidR="00B50B2A" w:rsidRPr="00494056" w:rsidRDefault="0031568D" w:rsidP="00F57A5E">
      <w:pPr>
        <w:widowControl/>
        <w:autoSpaceDE/>
        <w:autoSpaceDN/>
        <w:adjustRightInd/>
        <w:ind w:left="1134"/>
        <w:jc w:val="center"/>
        <w:rPr>
          <w:b/>
        </w:rPr>
      </w:pPr>
      <w:r w:rsidRPr="00494056">
        <w:rPr>
          <w:b/>
        </w:rPr>
        <w:t xml:space="preserve">3. </w:t>
      </w:r>
      <w:r w:rsidR="00B50B2A" w:rsidRPr="00494056">
        <w:rPr>
          <w:b/>
        </w:rPr>
        <w:t>Обязательства Сторон</w:t>
      </w:r>
    </w:p>
    <w:p w14:paraId="7AC67F2F" w14:textId="55FDC79F" w:rsidR="00375B9E" w:rsidRPr="00494056" w:rsidRDefault="00B50B2A" w:rsidP="00F57A5E">
      <w:pPr>
        <w:pStyle w:val="af2"/>
        <w:numPr>
          <w:ilvl w:val="1"/>
          <w:numId w:val="17"/>
        </w:numPr>
        <w:autoSpaceDE/>
        <w:autoSpaceDN/>
        <w:adjustRightInd/>
        <w:jc w:val="both"/>
        <w:rPr>
          <w:b/>
          <w:u w:val="single"/>
        </w:rPr>
      </w:pPr>
      <w:r w:rsidRPr="00494056">
        <w:rPr>
          <w:b/>
          <w:u w:val="single"/>
        </w:rPr>
        <w:t>Обязанности Участника долевого строительства:</w:t>
      </w:r>
    </w:p>
    <w:p w14:paraId="2C0A1866" w14:textId="7911CEA8" w:rsidR="00B50B2A" w:rsidRPr="00494056" w:rsidRDefault="0031568D" w:rsidP="00F57A5E">
      <w:pPr>
        <w:pStyle w:val="af2"/>
        <w:autoSpaceDE/>
        <w:autoSpaceDN/>
        <w:adjustRightInd/>
        <w:ind w:left="0"/>
        <w:jc w:val="both"/>
        <w:rPr>
          <w:b/>
          <w:u w:val="single"/>
        </w:rPr>
      </w:pPr>
      <w:r w:rsidRPr="00494056">
        <w:t xml:space="preserve">3.1.1. </w:t>
      </w:r>
      <w:r w:rsidR="00B50B2A" w:rsidRPr="00494056">
        <w:t xml:space="preserve">Произвести оплату в объеме, сроки и порядке, указанные в </w:t>
      </w:r>
      <w:r w:rsidRPr="00494056">
        <w:t>разделе 2 настоящего</w:t>
      </w:r>
      <w:r w:rsidR="00B50B2A" w:rsidRPr="00494056">
        <w:t xml:space="preserve"> Договора. </w:t>
      </w:r>
    </w:p>
    <w:p w14:paraId="1A56D14E" w14:textId="7A9FA9AF" w:rsidR="00B50B2A" w:rsidRPr="00494056" w:rsidRDefault="0031568D" w:rsidP="00F57A5E">
      <w:pPr>
        <w:pStyle w:val="af2"/>
        <w:widowControl/>
        <w:autoSpaceDE/>
        <w:autoSpaceDN/>
        <w:adjustRightInd/>
        <w:ind w:left="0"/>
        <w:jc w:val="both"/>
      </w:pPr>
      <w:r w:rsidRPr="00494056">
        <w:t xml:space="preserve">3.1.2. </w:t>
      </w:r>
      <w:r w:rsidR="00B50B2A" w:rsidRPr="00494056">
        <w:t xml:space="preserve">Оказывать Застройщику необходимое содействие в реализации проекта по вопросам, входящим в компетенцию Участника долевого строительства. </w:t>
      </w:r>
    </w:p>
    <w:p w14:paraId="0A7DCA00" w14:textId="38370EDC" w:rsidR="00BE05B8" w:rsidRPr="00494056" w:rsidRDefault="0031568D" w:rsidP="00F57A5E">
      <w:pPr>
        <w:pStyle w:val="af2"/>
        <w:widowControl/>
        <w:autoSpaceDE/>
        <w:autoSpaceDN/>
        <w:adjustRightInd/>
        <w:ind w:left="0"/>
        <w:jc w:val="both"/>
        <w:rPr>
          <w:spacing w:val="3"/>
        </w:rPr>
      </w:pPr>
      <w:r w:rsidRPr="00494056">
        <w:rPr>
          <w:spacing w:val="3"/>
        </w:rPr>
        <w:t xml:space="preserve">3.1.3. </w:t>
      </w:r>
      <w:r w:rsidR="00B50B2A" w:rsidRPr="00494056">
        <w:rPr>
          <w:spacing w:val="3"/>
        </w:rPr>
        <w:t xml:space="preserve">Предоставить в </w:t>
      </w:r>
      <w:r w:rsidR="00B50B2A" w:rsidRPr="00494056">
        <w:t xml:space="preserve">орган, осуществляющий государственную регистрацию прав на недвижимое имущество и сделок с ним, </w:t>
      </w:r>
      <w:r w:rsidR="00B50B2A" w:rsidRPr="00494056">
        <w:rPr>
          <w:spacing w:val="3"/>
        </w:rPr>
        <w:t>полный комплект документов, необходимых для государственной регистрации Договора, в том числе документ об оплате государственной пошлины.</w:t>
      </w:r>
    </w:p>
    <w:p w14:paraId="6D4A9500" w14:textId="5866E894" w:rsidR="007918A7" w:rsidRPr="00494056" w:rsidRDefault="00E31A55" w:rsidP="00F57A5E">
      <w:pPr>
        <w:pStyle w:val="af2"/>
        <w:widowControl/>
        <w:autoSpaceDE/>
        <w:autoSpaceDN/>
        <w:adjustRightInd/>
        <w:ind w:left="0"/>
        <w:jc w:val="both"/>
      </w:pPr>
      <w:r w:rsidRPr="00494056">
        <w:t xml:space="preserve">3.1.4. </w:t>
      </w:r>
      <w:r w:rsidR="00B50B2A" w:rsidRPr="00494056">
        <w:t xml:space="preserve">После окончания строительных работ и получения разрешения на ввод в эксплуатацию </w:t>
      </w:r>
      <w:r w:rsidRPr="00494056">
        <w:t>Дома</w:t>
      </w:r>
      <w:r w:rsidR="00B50B2A" w:rsidRPr="00494056">
        <w:t xml:space="preserve"> принять Объект долевого строительства в порядке и сроки, установленные </w:t>
      </w:r>
      <w:r w:rsidR="00790DAB" w:rsidRPr="00494056">
        <w:t>п.3.3.</w:t>
      </w:r>
      <w:r w:rsidR="006016B6" w:rsidRPr="00494056">
        <w:t>7.1.</w:t>
      </w:r>
      <w:r w:rsidR="00790DAB" w:rsidRPr="00494056">
        <w:t xml:space="preserve"> настоящего Договора</w:t>
      </w:r>
      <w:r w:rsidR="00B50B2A" w:rsidRPr="00494056">
        <w:t>.</w:t>
      </w:r>
    </w:p>
    <w:p w14:paraId="1213D30C" w14:textId="560B1C89" w:rsidR="00E31A55" w:rsidRPr="00494056" w:rsidRDefault="007918A7" w:rsidP="00954483">
      <w:pPr>
        <w:pStyle w:val="Default"/>
        <w:jc w:val="both"/>
        <w:rPr>
          <w:rFonts w:ascii="Times New Roman" w:hAnsi="Times New Roman" w:cs="Times New Roman"/>
          <w:sz w:val="20"/>
          <w:szCs w:val="20"/>
        </w:rPr>
      </w:pPr>
      <w:r w:rsidRPr="00494056">
        <w:rPr>
          <w:rFonts w:ascii="Times New Roman" w:hAnsi="Times New Roman" w:cs="Times New Roman"/>
          <w:sz w:val="20"/>
          <w:szCs w:val="20"/>
        </w:rPr>
        <w:t>При приеме Объекта</w:t>
      </w:r>
      <w:r w:rsidR="00954483" w:rsidRPr="00494056">
        <w:rPr>
          <w:rFonts w:ascii="Times New Roman" w:hAnsi="Times New Roman" w:cs="Times New Roman"/>
          <w:sz w:val="20"/>
          <w:szCs w:val="20"/>
        </w:rPr>
        <w:t xml:space="preserve"> долевого </w:t>
      </w:r>
      <w:r w:rsidR="00211C15" w:rsidRPr="00494056">
        <w:rPr>
          <w:rFonts w:ascii="Times New Roman" w:hAnsi="Times New Roman" w:cs="Times New Roman"/>
          <w:sz w:val="20"/>
          <w:szCs w:val="20"/>
        </w:rPr>
        <w:t>строительства</w:t>
      </w:r>
      <w:r w:rsidRPr="00494056">
        <w:rPr>
          <w:rFonts w:ascii="Times New Roman" w:hAnsi="Times New Roman" w:cs="Times New Roman"/>
          <w:sz w:val="20"/>
          <w:szCs w:val="20"/>
        </w:rPr>
        <w:t xml:space="preserve"> </w:t>
      </w:r>
      <w:r w:rsidR="00211C15" w:rsidRPr="00494056">
        <w:rPr>
          <w:rFonts w:ascii="Times New Roman" w:hAnsi="Times New Roman" w:cs="Times New Roman"/>
          <w:sz w:val="20"/>
          <w:szCs w:val="20"/>
        </w:rPr>
        <w:t>Участник долевого строительства</w:t>
      </w:r>
      <w:r w:rsidRPr="00494056">
        <w:rPr>
          <w:rFonts w:ascii="Times New Roman" w:hAnsi="Times New Roman" w:cs="Times New Roman"/>
          <w:sz w:val="20"/>
          <w:szCs w:val="20"/>
        </w:rPr>
        <w:t xml:space="preserve"> не имеет права отказаться от подписания </w:t>
      </w:r>
      <w:r w:rsidR="00954483" w:rsidRPr="00494056">
        <w:rPr>
          <w:rFonts w:ascii="Times New Roman" w:hAnsi="Times New Roman" w:cs="Times New Roman"/>
          <w:sz w:val="20"/>
          <w:szCs w:val="20"/>
        </w:rPr>
        <w:t>П</w:t>
      </w:r>
      <w:r w:rsidRPr="00494056">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00954483" w:rsidRPr="00494056">
        <w:rPr>
          <w:rFonts w:ascii="Times New Roman" w:hAnsi="Times New Roman" w:cs="Times New Roman"/>
          <w:sz w:val="20"/>
          <w:szCs w:val="20"/>
        </w:rPr>
        <w:t xml:space="preserve"> (царапины, сколы, трещины и т.д.)</w:t>
      </w:r>
      <w:r w:rsidRPr="00494056">
        <w:rPr>
          <w:rFonts w:ascii="Times New Roman" w:hAnsi="Times New Roman" w:cs="Times New Roman"/>
          <w:sz w:val="20"/>
          <w:szCs w:val="20"/>
        </w:rPr>
        <w:t>, которые не могут являться причиной невозможности использования Объекта</w:t>
      </w:r>
      <w:r w:rsidR="00954483" w:rsidRPr="00494056">
        <w:rPr>
          <w:rFonts w:ascii="Times New Roman" w:hAnsi="Times New Roman" w:cs="Times New Roman"/>
          <w:sz w:val="20"/>
          <w:szCs w:val="20"/>
        </w:rPr>
        <w:t xml:space="preserve"> долевого </w:t>
      </w:r>
      <w:r w:rsidR="00211C15" w:rsidRPr="00494056">
        <w:rPr>
          <w:rFonts w:ascii="Times New Roman" w:hAnsi="Times New Roman" w:cs="Times New Roman"/>
          <w:sz w:val="20"/>
          <w:szCs w:val="20"/>
        </w:rPr>
        <w:t>строительства</w:t>
      </w:r>
      <w:r w:rsidRPr="00494056">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00211C15" w:rsidRPr="00494056">
        <w:rPr>
          <w:rFonts w:ascii="Times New Roman" w:hAnsi="Times New Roman" w:cs="Times New Roman"/>
          <w:sz w:val="20"/>
          <w:szCs w:val="20"/>
        </w:rPr>
        <w:t>П</w:t>
      </w:r>
      <w:r w:rsidRPr="00494056">
        <w:rPr>
          <w:rFonts w:ascii="Times New Roman" w:hAnsi="Times New Roman" w:cs="Times New Roman"/>
          <w:sz w:val="20"/>
          <w:szCs w:val="20"/>
        </w:rPr>
        <w:t xml:space="preserve">ередаточный акт и составляют </w:t>
      </w:r>
      <w:r w:rsidR="00BD00BB" w:rsidRPr="00494056">
        <w:rPr>
          <w:rFonts w:ascii="Times New Roman" w:hAnsi="Times New Roman" w:cs="Times New Roman"/>
          <w:sz w:val="20"/>
          <w:szCs w:val="20"/>
        </w:rPr>
        <w:t>Акт осмотра объекта долевого строительства</w:t>
      </w:r>
      <w:r w:rsidRPr="00494056">
        <w:rPr>
          <w:rFonts w:ascii="Times New Roman" w:hAnsi="Times New Roman" w:cs="Times New Roman"/>
          <w:sz w:val="20"/>
          <w:szCs w:val="20"/>
        </w:rPr>
        <w:t xml:space="preserve">, в котором фиксируют выявленные недостатки и устанавливают сроки их устранения. </w:t>
      </w:r>
    </w:p>
    <w:p w14:paraId="6D85C052" w14:textId="66E87C87" w:rsidR="00B50B2A" w:rsidRPr="00494056" w:rsidRDefault="00E31A55" w:rsidP="00F57A5E">
      <w:pPr>
        <w:pStyle w:val="af2"/>
        <w:widowControl/>
        <w:ind w:left="0"/>
        <w:jc w:val="both"/>
      </w:pPr>
      <w:r w:rsidRPr="00494056">
        <w:t xml:space="preserve">3.1.5. </w:t>
      </w:r>
      <w:r w:rsidR="00B50B2A" w:rsidRPr="00494056">
        <w:t xml:space="preserve">Не осуществлять самостоятельно или с помощью третьих лиц </w:t>
      </w:r>
      <w:r w:rsidR="001B3FF8" w:rsidRPr="00494056">
        <w:t xml:space="preserve">и без наличия письменного согласования с </w:t>
      </w:r>
      <w:r w:rsidR="002859E2" w:rsidRPr="00494056">
        <w:t xml:space="preserve">Застройщиком </w:t>
      </w:r>
      <w:r w:rsidR="001B3FF8" w:rsidRPr="00494056">
        <w:t xml:space="preserve">переустройство/перепланировку </w:t>
      </w:r>
      <w:r w:rsidR="00B50B2A" w:rsidRPr="00494056">
        <w:t xml:space="preserve">(в том числе снос/установку перегородок, переустройство коммуникаций) Объекта долевого строительства до </w:t>
      </w:r>
      <w:r w:rsidR="00AA74A6" w:rsidRPr="00494056">
        <w:t>момента передачи Объекта долевого строительства</w:t>
      </w:r>
      <w:r w:rsidR="00B50B2A" w:rsidRPr="00494056">
        <w:t xml:space="preserve">. </w:t>
      </w:r>
    </w:p>
    <w:p w14:paraId="3F2FF1A4" w14:textId="3D1B1640" w:rsidR="00B50B2A" w:rsidRPr="00494056" w:rsidRDefault="00B50B2A" w:rsidP="00F57A5E">
      <w:pPr>
        <w:widowControl/>
        <w:jc w:val="both"/>
      </w:pPr>
      <w:r w:rsidRPr="00494056">
        <w:t xml:space="preserve">Не осуществлять </w:t>
      </w:r>
      <w:r w:rsidR="00E31A55" w:rsidRPr="00494056">
        <w:t xml:space="preserve">не согласованное </w:t>
      </w:r>
      <w:r w:rsidRPr="00494056">
        <w:t xml:space="preserve">переустройство архитектурного облика </w:t>
      </w:r>
      <w:r w:rsidR="00E31A55" w:rsidRPr="00494056">
        <w:t>Дома</w:t>
      </w:r>
      <w:r w:rsidRPr="00494056">
        <w:t xml:space="preserve"> и Объекта долевого строительства</w:t>
      </w:r>
      <w:r w:rsidR="00784796" w:rsidRPr="00494056">
        <w:t xml:space="preserve">, </w:t>
      </w:r>
      <w:r w:rsidRPr="00494056">
        <w:t>в том числе и после получения права собственности на Объект долевого строительства.</w:t>
      </w:r>
    </w:p>
    <w:p w14:paraId="55103C94" w14:textId="79BDBB1C" w:rsidR="00B50B2A" w:rsidRPr="00494056" w:rsidRDefault="00E31A55" w:rsidP="00F57A5E">
      <w:pPr>
        <w:pStyle w:val="af2"/>
        <w:widowControl/>
        <w:autoSpaceDE/>
        <w:autoSpaceDN/>
        <w:adjustRightInd/>
        <w:ind w:left="0"/>
        <w:jc w:val="both"/>
        <w:rPr>
          <w:spacing w:val="3"/>
        </w:rPr>
      </w:pPr>
      <w:r w:rsidRPr="00494056">
        <w:rPr>
          <w:spacing w:val="3"/>
        </w:rPr>
        <w:t xml:space="preserve">3.1.6. </w:t>
      </w:r>
      <w:r w:rsidR="00B50B2A" w:rsidRPr="00494056">
        <w:rPr>
          <w:spacing w:val="3"/>
        </w:rPr>
        <w:t>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настоящего Договора в договорные сроки.</w:t>
      </w:r>
    </w:p>
    <w:p w14:paraId="6AF0DF71" w14:textId="30F0CC85" w:rsidR="00B50B2A" w:rsidRPr="00494056" w:rsidRDefault="00E31A55" w:rsidP="00F57A5E">
      <w:pPr>
        <w:pStyle w:val="af2"/>
        <w:widowControl/>
        <w:autoSpaceDE/>
        <w:autoSpaceDN/>
        <w:adjustRightInd/>
        <w:ind w:left="0"/>
        <w:jc w:val="both"/>
      </w:pPr>
      <w:r w:rsidRPr="00494056">
        <w:t xml:space="preserve">3.1.7. </w:t>
      </w:r>
      <w:r w:rsidR="00B50B2A" w:rsidRPr="00494056">
        <w:t>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103E7B4D" w14:textId="4A50CE03" w:rsidR="00784796" w:rsidRPr="00494056" w:rsidRDefault="00E31A55" w:rsidP="00F57A5E">
      <w:pPr>
        <w:pStyle w:val="af2"/>
        <w:widowControl/>
        <w:autoSpaceDE/>
        <w:autoSpaceDN/>
        <w:adjustRightInd/>
        <w:ind w:left="0"/>
        <w:jc w:val="both"/>
      </w:pPr>
      <w:r w:rsidRPr="00494056">
        <w:t xml:space="preserve">3.1.8. </w:t>
      </w:r>
      <w:r w:rsidR="00532AE1" w:rsidRPr="00494056">
        <w:t>В</w:t>
      </w:r>
      <w:r w:rsidR="00B50B2A" w:rsidRPr="00494056">
        <w:t>ыполн</w:t>
      </w:r>
      <w:r w:rsidR="00532AE1" w:rsidRPr="00494056">
        <w:t>я</w:t>
      </w:r>
      <w:r w:rsidR="00B50B2A" w:rsidRPr="00494056">
        <w:t>ть все свои обязательства, указ</w:t>
      </w:r>
      <w:r w:rsidR="002859E2" w:rsidRPr="00494056">
        <w:t>анные в иных разделах Договора.</w:t>
      </w:r>
    </w:p>
    <w:p w14:paraId="77FE9C0D" w14:textId="7CD9E6C7" w:rsidR="007849E4" w:rsidRPr="00494056" w:rsidRDefault="00E31A55" w:rsidP="00F57A5E">
      <w:pPr>
        <w:pStyle w:val="af2"/>
        <w:widowControl/>
        <w:autoSpaceDE/>
        <w:autoSpaceDN/>
        <w:adjustRightInd/>
        <w:ind w:left="0"/>
        <w:jc w:val="both"/>
      </w:pPr>
      <w:r w:rsidRPr="00494056">
        <w:t xml:space="preserve">3.1.9. </w:t>
      </w:r>
      <w:r w:rsidR="007849E4" w:rsidRPr="00494056">
        <w:t xml:space="preserve">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rsidR="00532AE1" w:rsidRPr="00494056">
        <w:t xml:space="preserve">течении </w:t>
      </w:r>
      <w:r w:rsidR="007849E4" w:rsidRPr="00494056">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0F0A5C5" w14:textId="45D427BA" w:rsidR="001B5FD3" w:rsidRPr="00494056" w:rsidRDefault="00E31A55" w:rsidP="00F57A5E">
      <w:pPr>
        <w:pStyle w:val="af2"/>
        <w:widowControl/>
        <w:autoSpaceDE/>
        <w:autoSpaceDN/>
        <w:adjustRightInd/>
        <w:ind w:left="0"/>
        <w:jc w:val="both"/>
      </w:pPr>
      <w:r w:rsidRPr="00494056">
        <w:t xml:space="preserve">3.1.10. </w:t>
      </w:r>
      <w:r w:rsidR="00282E55" w:rsidRPr="00494056">
        <w:t>Обязуется своевременно и полностью вносить плату за жилое</w:t>
      </w:r>
      <w:r w:rsidRPr="00494056">
        <w:t>/нежилое</w:t>
      </w:r>
      <w:r w:rsidR="00282E55" w:rsidRPr="00494056">
        <w:t xml:space="preserve"> помещение и коммунальные услуги с момента подписания </w:t>
      </w:r>
      <w:r w:rsidRPr="00494056">
        <w:t>Передаточного акта</w:t>
      </w:r>
      <w:r w:rsidR="00282E55" w:rsidRPr="00494056">
        <w:t>.</w:t>
      </w:r>
    </w:p>
    <w:p w14:paraId="4EF8CF03" w14:textId="3CAEDC2D" w:rsidR="00E31A55" w:rsidRPr="00494056" w:rsidRDefault="00E31A55" w:rsidP="00F57A5E">
      <w:pPr>
        <w:pStyle w:val="af2"/>
        <w:widowControl/>
        <w:autoSpaceDE/>
        <w:autoSpaceDN/>
        <w:adjustRightInd/>
        <w:ind w:left="0"/>
        <w:jc w:val="both"/>
      </w:pPr>
      <w:r w:rsidRPr="00494056">
        <w:t>3.1.11. После получения уведомление от Застройщика о вводе Дома в эксплуатацию и необходимости подписания Передаточного акта принять Объект</w:t>
      </w:r>
      <w:r w:rsidR="00AE406C" w:rsidRPr="00494056">
        <w:t xml:space="preserve"> долевого строительства</w:t>
      </w:r>
      <w:r w:rsidRPr="00494056">
        <w:t xml:space="preserve"> в течение </w:t>
      </w:r>
      <w:r w:rsidR="006C33EB" w:rsidRPr="00494056">
        <w:t>четырнадцати</w:t>
      </w:r>
      <w:r w:rsidRPr="00494056">
        <w:t xml:space="preserve"> рабочих дней с момента получения уведомления. </w:t>
      </w:r>
    </w:p>
    <w:p w14:paraId="39652F09" w14:textId="7EF0A680" w:rsidR="00EB0B65" w:rsidRPr="00494056" w:rsidRDefault="00EB0B65" w:rsidP="00EB0B65">
      <w:pPr>
        <w:widowControl/>
        <w:jc w:val="both"/>
      </w:pPr>
      <w:r w:rsidRPr="00494056">
        <w:t>3.1.11.1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79CA40C9" w14:textId="77777777" w:rsidR="00EB0B65" w:rsidRPr="00494056" w:rsidRDefault="00EB0B65" w:rsidP="00EB0B65">
      <w:pPr>
        <w:widowControl/>
        <w:jc w:val="both"/>
      </w:pPr>
      <w:r w:rsidRPr="00494056">
        <w:t>- принять Объект долевого строительства, путем подписания с Застройщиком Передаточного акта, либо,</w:t>
      </w:r>
    </w:p>
    <w:p w14:paraId="5F245B06" w14:textId="77777777" w:rsidR="00EB0B65" w:rsidRPr="00494056" w:rsidRDefault="00EB0B65" w:rsidP="00EB0B65">
      <w:pPr>
        <w:widowControl/>
        <w:jc w:val="both"/>
      </w:pPr>
      <w:r w:rsidRPr="00494056">
        <w:t xml:space="preserve">- в случае обнаружения при осмотре Объекта долевого строительства несоответствия условиям Договора, Стороны составляют </w:t>
      </w:r>
      <w:bookmarkStart w:id="1" w:name="_Hlk117607326"/>
      <w:r w:rsidRPr="00494056">
        <w:t>Акт осмотра объекта долевого строительства</w:t>
      </w:r>
      <w:bookmarkEnd w:id="1"/>
      <w:r w:rsidRPr="00494056">
        <w:t xml:space="preserve">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1B417654" w14:textId="79D77E3F" w:rsidR="00EB0B65" w:rsidRPr="00494056" w:rsidRDefault="00EB0B65" w:rsidP="00EB0B65">
      <w:pPr>
        <w:widowControl/>
        <w:jc w:val="both"/>
      </w:pPr>
      <w:r w:rsidRPr="00494056">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480CF5AA" w14:textId="55205684" w:rsidR="00EC20B2" w:rsidRPr="00494056" w:rsidRDefault="00EC20B2" w:rsidP="00F57A5E">
      <w:pPr>
        <w:pStyle w:val="af2"/>
        <w:widowControl/>
        <w:numPr>
          <w:ilvl w:val="1"/>
          <w:numId w:val="17"/>
        </w:numPr>
        <w:autoSpaceDE/>
        <w:autoSpaceDN/>
        <w:adjustRightInd/>
        <w:jc w:val="both"/>
        <w:rPr>
          <w:b/>
          <w:u w:val="single"/>
        </w:rPr>
      </w:pPr>
      <w:r w:rsidRPr="00494056">
        <w:rPr>
          <w:b/>
          <w:u w:val="single"/>
        </w:rPr>
        <w:t>Права Участника долевого строительства:</w:t>
      </w:r>
    </w:p>
    <w:p w14:paraId="3BD12BF1" w14:textId="77777777" w:rsidR="00993F6B" w:rsidRPr="00494056" w:rsidRDefault="00993F6B" w:rsidP="00F57A5E">
      <w:pPr>
        <w:pStyle w:val="af2"/>
        <w:widowControl/>
        <w:autoSpaceDE/>
        <w:autoSpaceDN/>
        <w:adjustRightInd/>
        <w:ind w:left="0"/>
        <w:jc w:val="both"/>
      </w:pPr>
      <w:r w:rsidRPr="00494056">
        <w:t xml:space="preserve">3.2.1. </w:t>
      </w:r>
      <w:r w:rsidR="00B50B2A" w:rsidRPr="00494056">
        <w:t xml:space="preserve">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37213963" w14:textId="7895AD10" w:rsidR="007849E4" w:rsidRPr="00494056" w:rsidRDefault="00993F6B" w:rsidP="00F57A5E">
      <w:pPr>
        <w:pStyle w:val="af2"/>
        <w:widowControl/>
        <w:autoSpaceDE/>
        <w:autoSpaceDN/>
        <w:adjustRightInd/>
        <w:ind w:left="0"/>
        <w:jc w:val="both"/>
      </w:pPr>
      <w:r w:rsidRPr="00494056">
        <w:t xml:space="preserve">3.2.2. </w:t>
      </w:r>
      <w:r w:rsidR="004402DB" w:rsidRPr="00494056">
        <w:t xml:space="preserve">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w:t>
      </w:r>
      <w:r w:rsidR="00BE05B8" w:rsidRPr="00494056">
        <w:t xml:space="preserve">разделу 2 </w:t>
      </w:r>
      <w:r w:rsidR="004402DB" w:rsidRPr="00494056">
        <w:t xml:space="preserve">Договора до момента подписания Сторонами </w:t>
      </w:r>
      <w:r w:rsidR="00532AE1" w:rsidRPr="00494056">
        <w:t>Передаточного акта</w:t>
      </w:r>
      <w:r w:rsidR="004402DB" w:rsidRPr="00494056">
        <w:t xml:space="preserve"> или иного документа о передаче Объекта долевого строительства. 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ее государственной регистрации</w:t>
      </w:r>
      <w:r w:rsidR="007849E4" w:rsidRPr="00494056">
        <w:t>.</w:t>
      </w:r>
    </w:p>
    <w:p w14:paraId="339B3ACA" w14:textId="420C46C5" w:rsidR="00B50B2A" w:rsidRPr="00494056" w:rsidRDefault="00BE05B8" w:rsidP="00F57A5E">
      <w:pPr>
        <w:pStyle w:val="af2"/>
        <w:widowControl/>
        <w:autoSpaceDE/>
        <w:autoSpaceDN/>
        <w:adjustRightInd/>
        <w:ind w:left="0"/>
        <w:jc w:val="both"/>
      </w:pPr>
      <w:r w:rsidRPr="00494056">
        <w:t xml:space="preserve">3.2.3. </w:t>
      </w:r>
      <w:r w:rsidR="00B50B2A" w:rsidRPr="00494056">
        <w:t xml:space="preserve">Требовать предоставления информации о Застройщике, проекте строительства </w:t>
      </w:r>
      <w:r w:rsidR="00532AE1" w:rsidRPr="00494056">
        <w:t>Дома</w:t>
      </w:r>
      <w:r w:rsidR="00B50B2A" w:rsidRPr="00494056">
        <w:t xml:space="preserve">, ходе строительства </w:t>
      </w:r>
      <w:r w:rsidR="00532AE1" w:rsidRPr="00494056">
        <w:t>Дома</w:t>
      </w:r>
      <w:r w:rsidR="00B50B2A" w:rsidRPr="00494056">
        <w:t xml:space="preserve"> и о ходе исполнения обязательств перед Участником долевого строительства.</w:t>
      </w:r>
    </w:p>
    <w:p w14:paraId="414374F6" w14:textId="010922BF" w:rsidR="00375B9E" w:rsidRPr="00494056" w:rsidRDefault="00B50B2A" w:rsidP="003C47EB">
      <w:pPr>
        <w:pStyle w:val="af2"/>
        <w:widowControl/>
        <w:numPr>
          <w:ilvl w:val="1"/>
          <w:numId w:val="17"/>
        </w:numPr>
        <w:autoSpaceDE/>
        <w:autoSpaceDN/>
        <w:adjustRightInd/>
        <w:jc w:val="both"/>
        <w:rPr>
          <w:b/>
          <w:u w:val="single"/>
        </w:rPr>
      </w:pPr>
      <w:r w:rsidRPr="00494056">
        <w:rPr>
          <w:b/>
          <w:u w:val="single"/>
        </w:rPr>
        <w:lastRenderedPageBreak/>
        <w:t>Обязанности Застройщика:</w:t>
      </w:r>
    </w:p>
    <w:p w14:paraId="31C2CC98" w14:textId="435B16B5" w:rsidR="007918A7" w:rsidRPr="00494056" w:rsidRDefault="007918A7" w:rsidP="003C47EB">
      <w:pPr>
        <w:widowControl/>
        <w:autoSpaceDE/>
        <w:autoSpaceDN/>
        <w:adjustRightInd/>
        <w:jc w:val="both"/>
        <w:rPr>
          <w:bCs/>
        </w:rPr>
      </w:pPr>
      <w:r w:rsidRPr="00494056">
        <w:rPr>
          <w:bCs/>
        </w:rPr>
        <w:t>3.3.1.</w:t>
      </w:r>
      <w:r w:rsidR="003C47EB" w:rsidRPr="00494056">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w:t>
      </w:r>
      <w:r w:rsidR="004506FB" w:rsidRPr="00494056">
        <w:rPr>
          <w:rFonts w:eastAsia="Calibri"/>
          <w:color w:val="000000"/>
        </w:rPr>
        <w:t>до</w:t>
      </w:r>
      <w:r w:rsidR="003C47EB" w:rsidRPr="00494056">
        <w:rPr>
          <w:rFonts w:eastAsia="Calibri"/>
          <w:color w:val="000000"/>
        </w:rPr>
        <w:t xml:space="preserve"> __________________. Застройщик обязуется ввести Дом в эксплуатацию в срок до __________</w:t>
      </w:r>
    </w:p>
    <w:p w14:paraId="28CAD560" w14:textId="240010DD" w:rsidR="007918A7" w:rsidRPr="00494056" w:rsidRDefault="007918A7" w:rsidP="003C47EB">
      <w:pPr>
        <w:widowControl/>
        <w:spacing w:after="3"/>
        <w:jc w:val="both"/>
        <w:rPr>
          <w:rFonts w:eastAsia="Calibri"/>
          <w:color w:val="000000"/>
        </w:rPr>
      </w:pPr>
      <w:r w:rsidRPr="00494056">
        <w:rPr>
          <w:rFonts w:eastAsia="Calibri"/>
          <w:color w:val="000000"/>
        </w:rPr>
        <w:t>Стороны договорились, что Застройщик вправе передать Объект</w:t>
      </w:r>
      <w:r w:rsidR="003C47EB" w:rsidRPr="00494056">
        <w:rPr>
          <w:rFonts w:eastAsia="Calibri"/>
          <w:color w:val="000000"/>
        </w:rPr>
        <w:t xml:space="preserve"> долевого строительства Участнику долевого строительства</w:t>
      </w:r>
      <w:r w:rsidRPr="00494056">
        <w:rPr>
          <w:rFonts w:eastAsia="Calibri"/>
          <w:color w:val="000000"/>
        </w:rPr>
        <w:t xml:space="preserve"> досрочно. </w:t>
      </w:r>
    </w:p>
    <w:p w14:paraId="53EAE279" w14:textId="72658D39" w:rsidR="00FB7F5F" w:rsidRPr="00494056" w:rsidRDefault="00447CB9" w:rsidP="003C47EB">
      <w:pPr>
        <w:widowControl/>
        <w:autoSpaceDE/>
        <w:autoSpaceDN/>
        <w:adjustRightInd/>
        <w:jc w:val="both"/>
        <w:rPr>
          <w:b/>
          <w:u w:val="single"/>
        </w:rPr>
      </w:pPr>
      <w:r w:rsidRPr="00494056">
        <w:t>3.3.</w:t>
      </w:r>
      <w:r w:rsidR="003C47EB" w:rsidRPr="00494056">
        <w:t>2</w:t>
      </w:r>
      <w:r w:rsidRPr="00494056">
        <w:t>.</w:t>
      </w:r>
      <w:r w:rsidR="00532AE1" w:rsidRPr="00494056">
        <w:t xml:space="preserve"> Самостоятельно или с</w:t>
      </w:r>
      <w:r w:rsidR="00B50B2A" w:rsidRPr="00494056">
        <w:t xml:space="preserve"> привлечением третьих лиц построить </w:t>
      </w:r>
      <w:r w:rsidRPr="00494056">
        <w:t>Дом</w:t>
      </w:r>
      <w:r w:rsidR="00B50B2A" w:rsidRPr="00494056">
        <w:t xml:space="preserve"> и после получения разрешения на его ввод в эксплуатацию передать Объект долевого строительства Участнику долевого строительства по </w:t>
      </w:r>
      <w:r w:rsidRPr="00494056">
        <w:t>Передаточному акту</w:t>
      </w:r>
      <w:r w:rsidR="00B50B2A" w:rsidRPr="00494056">
        <w:t xml:space="preserve">, в соответствии с условиями Договора. </w:t>
      </w:r>
    </w:p>
    <w:p w14:paraId="74FF2561" w14:textId="1220C64F" w:rsidR="0068118A" w:rsidRPr="00494056" w:rsidRDefault="007546A7" w:rsidP="00F57A5E">
      <w:pPr>
        <w:pStyle w:val="af2"/>
        <w:widowControl/>
        <w:autoSpaceDE/>
        <w:autoSpaceDN/>
        <w:adjustRightInd/>
        <w:ind w:left="0"/>
        <w:jc w:val="both"/>
        <w:rPr>
          <w:b/>
          <w:u w:val="single"/>
        </w:rPr>
      </w:pPr>
      <w:r w:rsidRPr="00494056">
        <w:t>При передаче О</w:t>
      </w:r>
      <w:r w:rsidR="0068118A" w:rsidRPr="00494056">
        <w:t xml:space="preserve">бъекта долевого строительства </w:t>
      </w:r>
      <w:r w:rsidR="00676561" w:rsidRPr="00494056">
        <w:t xml:space="preserve">по </w:t>
      </w:r>
      <w:r w:rsidR="00447CB9" w:rsidRPr="00494056">
        <w:t>Передаточному акту</w:t>
      </w:r>
      <w:r w:rsidR="00676561" w:rsidRPr="00494056">
        <w:t xml:space="preserve"> одновременно </w:t>
      </w:r>
      <w:r w:rsidR="0068118A" w:rsidRPr="00494056">
        <w:t>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7B49E9E1" w14:textId="1BD91ADC" w:rsidR="00B50B2A" w:rsidRPr="00494056" w:rsidRDefault="00242A6E" w:rsidP="00F57A5E">
      <w:pPr>
        <w:pStyle w:val="af2"/>
        <w:widowControl/>
        <w:autoSpaceDE/>
        <w:autoSpaceDN/>
        <w:adjustRightInd/>
        <w:ind w:left="0"/>
        <w:jc w:val="both"/>
      </w:pPr>
      <w:r w:rsidRPr="00494056">
        <w:t>3.3.</w:t>
      </w:r>
      <w:r w:rsidR="003C47EB" w:rsidRPr="00494056">
        <w:t>3</w:t>
      </w:r>
      <w:r w:rsidRPr="00494056">
        <w:t xml:space="preserve">. </w:t>
      </w:r>
      <w:r w:rsidR="00B50B2A" w:rsidRPr="00494056">
        <w:t xml:space="preserve">Обеспечить строительство </w:t>
      </w:r>
      <w:r w:rsidRPr="00494056">
        <w:t>Дома</w:t>
      </w:r>
      <w:r w:rsidR="00B50B2A" w:rsidRPr="00494056">
        <w:t xml:space="preserve"> в соответствии с условиями Договора и требованиями правовых актов и актов, применяемых к отношениям по Договору, не отнесённых</w:t>
      </w:r>
      <w:r w:rsidR="003119DD" w:rsidRPr="00494056">
        <w:t xml:space="preserve"> </w:t>
      </w:r>
      <w:r w:rsidR="00B50B2A" w:rsidRPr="00494056">
        <w:t>к нормативным.</w:t>
      </w:r>
    </w:p>
    <w:p w14:paraId="5D9E4F74" w14:textId="5077244D" w:rsidR="00B50B2A" w:rsidRPr="00494056" w:rsidRDefault="00242A6E" w:rsidP="00F57A5E">
      <w:pPr>
        <w:pStyle w:val="af2"/>
        <w:widowControl/>
        <w:autoSpaceDE/>
        <w:autoSpaceDN/>
        <w:adjustRightInd/>
        <w:ind w:left="0"/>
        <w:jc w:val="both"/>
      </w:pPr>
      <w:r w:rsidRPr="00494056">
        <w:t>3.3.</w:t>
      </w:r>
      <w:r w:rsidR="003C47EB" w:rsidRPr="00494056">
        <w:t>4</w:t>
      </w:r>
      <w:r w:rsidRPr="00494056">
        <w:t xml:space="preserve">. </w:t>
      </w:r>
      <w:r w:rsidR="00B50B2A" w:rsidRPr="00494056">
        <w:t xml:space="preserve">Предоставлять Участнику долевого строительства по его требованию информацию о Застройщике, проекте строительства </w:t>
      </w:r>
      <w:r w:rsidR="00AE406C" w:rsidRPr="00494056">
        <w:t>Дома</w:t>
      </w:r>
      <w:r w:rsidR="00B50B2A" w:rsidRPr="00494056">
        <w:t xml:space="preserve">, ходе строительства </w:t>
      </w:r>
      <w:r w:rsidR="00AE406C" w:rsidRPr="00494056">
        <w:t>Дома</w:t>
      </w:r>
      <w:r w:rsidR="00B50B2A" w:rsidRPr="00494056">
        <w:t xml:space="preserve"> и о ходе исполнения обязательств перед Участником долевого строительства.</w:t>
      </w:r>
    </w:p>
    <w:p w14:paraId="662259B3" w14:textId="10327FBD" w:rsidR="00FB7F5F" w:rsidRPr="00494056" w:rsidRDefault="00242A6E" w:rsidP="00F57A5E">
      <w:pPr>
        <w:pStyle w:val="af2"/>
        <w:widowControl/>
        <w:autoSpaceDE/>
        <w:autoSpaceDN/>
        <w:adjustRightInd/>
        <w:ind w:left="0"/>
        <w:jc w:val="both"/>
      </w:pPr>
      <w:r w:rsidRPr="00494056">
        <w:t>3.3.</w:t>
      </w:r>
      <w:r w:rsidR="003C47EB" w:rsidRPr="00494056">
        <w:t>5</w:t>
      </w:r>
      <w:r w:rsidRPr="00494056">
        <w:t xml:space="preserve">. </w:t>
      </w:r>
      <w:r w:rsidR="00B50B2A" w:rsidRPr="00494056">
        <w:t xml:space="preserve">Выполнять все функции, необходимые для завершения строительства </w:t>
      </w:r>
      <w:r w:rsidRPr="00494056">
        <w:t>Дома</w:t>
      </w:r>
      <w:r w:rsidR="00B50B2A" w:rsidRPr="00494056">
        <w:t xml:space="preserve">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4ED8083C" w14:textId="5187E6E7" w:rsidR="00B50B2A" w:rsidRPr="00494056" w:rsidRDefault="00242A6E" w:rsidP="00F57A5E">
      <w:pPr>
        <w:pStyle w:val="af2"/>
        <w:widowControl/>
        <w:autoSpaceDE/>
        <w:autoSpaceDN/>
        <w:adjustRightInd/>
        <w:ind w:left="0"/>
        <w:jc w:val="both"/>
      </w:pPr>
      <w:r w:rsidRPr="00494056">
        <w:t>3.3.</w:t>
      </w:r>
      <w:r w:rsidR="003C47EB" w:rsidRPr="00494056">
        <w:t>6</w:t>
      </w:r>
      <w:r w:rsidRPr="00494056">
        <w:t xml:space="preserve">. </w:t>
      </w:r>
      <w:r w:rsidR="00B50B2A" w:rsidRPr="00494056">
        <w:t xml:space="preserve">Выполнять иные свои обязанности, возникающие как на основании Договора, так и в силу требований правовых актов. </w:t>
      </w:r>
    </w:p>
    <w:p w14:paraId="50C0C854" w14:textId="795A37BB" w:rsidR="00B50B2A" w:rsidRPr="00494056" w:rsidRDefault="00242A6E" w:rsidP="00F57A5E">
      <w:pPr>
        <w:pStyle w:val="af2"/>
        <w:widowControl/>
        <w:autoSpaceDE/>
        <w:autoSpaceDN/>
        <w:adjustRightInd/>
        <w:ind w:left="0"/>
        <w:jc w:val="both"/>
      </w:pPr>
      <w:r w:rsidRPr="00494056">
        <w:t>3.3.</w:t>
      </w:r>
      <w:r w:rsidR="003C47EB" w:rsidRPr="00494056">
        <w:t>7</w:t>
      </w:r>
      <w:r w:rsidRPr="00494056">
        <w:t xml:space="preserve">. </w:t>
      </w:r>
      <w:r w:rsidR="00B50B2A" w:rsidRPr="00494056">
        <w:t xml:space="preserve">Письменно уведомить Участника долевого строительства о завершении строительства </w:t>
      </w:r>
      <w:r w:rsidR="00AE406C" w:rsidRPr="00494056">
        <w:t>Дома</w:t>
      </w:r>
      <w:r w:rsidR="00B50B2A" w:rsidRPr="00494056">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0ED212E3" w14:textId="7A351B0C" w:rsidR="00B50B2A" w:rsidRPr="00494056" w:rsidRDefault="00242A6E" w:rsidP="00F57A5E">
      <w:pPr>
        <w:pStyle w:val="af2"/>
        <w:widowControl/>
        <w:autoSpaceDE/>
        <w:autoSpaceDN/>
        <w:adjustRightInd/>
        <w:ind w:left="0"/>
        <w:jc w:val="both"/>
      </w:pPr>
      <w:r w:rsidRPr="00494056">
        <w:t>3.3.</w:t>
      </w:r>
      <w:r w:rsidR="003C47EB" w:rsidRPr="00494056">
        <w:t>8</w:t>
      </w:r>
      <w:r w:rsidRPr="00494056">
        <w:t>.</w:t>
      </w:r>
      <w:r w:rsidR="00C03893" w:rsidRPr="00494056">
        <w:t xml:space="preserve"> </w:t>
      </w:r>
      <w:r w:rsidR="00B50B2A" w:rsidRPr="00494056">
        <w:t xml:space="preserve">Обязательства Застройщика по настоящему Договору считаются исполненными с момента подписания Сторонами </w:t>
      </w:r>
      <w:r w:rsidR="00712582" w:rsidRPr="00494056">
        <w:t>Передаточного акта</w:t>
      </w:r>
      <w:r w:rsidR="00B50B2A" w:rsidRPr="00494056">
        <w:t xml:space="preserve"> Объекта долевого строительства</w:t>
      </w:r>
      <w:r w:rsidR="00D3315B" w:rsidRPr="00494056">
        <w:t xml:space="preserve"> согласно </w:t>
      </w:r>
      <w:r w:rsidR="00B50B2A" w:rsidRPr="00494056">
        <w:t>или подписания Застройщиком одностороннего акта о передаче Объекта долевого строительства.</w:t>
      </w:r>
    </w:p>
    <w:p w14:paraId="2C2B562C" w14:textId="6C3B59C9" w:rsidR="00D07815" w:rsidRPr="00494056" w:rsidRDefault="00EC7DEE" w:rsidP="00F57A5E">
      <w:pPr>
        <w:pStyle w:val="af2"/>
        <w:widowControl/>
        <w:autoSpaceDE/>
        <w:autoSpaceDN/>
        <w:adjustRightInd/>
        <w:ind w:left="0"/>
        <w:jc w:val="both"/>
      </w:pPr>
      <w:r w:rsidRPr="00494056">
        <w:t>3.3.</w:t>
      </w:r>
      <w:r w:rsidR="003C47EB" w:rsidRPr="00494056">
        <w:t>9</w:t>
      </w:r>
      <w:r w:rsidRPr="00494056">
        <w:t xml:space="preserve">. </w:t>
      </w:r>
      <w:r w:rsidR="00242A6E" w:rsidRPr="00494056">
        <w:t>С</w:t>
      </w:r>
      <w:r w:rsidR="00D07815" w:rsidRPr="00494056">
        <w:t>овместно с Участником долевого строительства осуществить государственную регистрацию настоящего Договора.</w:t>
      </w:r>
    </w:p>
    <w:p w14:paraId="298CEE94" w14:textId="77777777" w:rsidR="00B50B2A" w:rsidRPr="00494056" w:rsidRDefault="00B50B2A" w:rsidP="00F57A5E">
      <w:pPr>
        <w:pStyle w:val="af2"/>
        <w:widowControl/>
        <w:numPr>
          <w:ilvl w:val="1"/>
          <w:numId w:val="17"/>
        </w:numPr>
        <w:autoSpaceDE/>
        <w:autoSpaceDN/>
        <w:adjustRightInd/>
        <w:jc w:val="both"/>
        <w:rPr>
          <w:b/>
          <w:u w:val="single"/>
        </w:rPr>
      </w:pPr>
      <w:r w:rsidRPr="00494056">
        <w:rPr>
          <w:b/>
          <w:u w:val="single"/>
        </w:rPr>
        <w:t>Права Застройщика:</w:t>
      </w:r>
    </w:p>
    <w:p w14:paraId="1EA9640E" w14:textId="2AC499D8" w:rsidR="00B50B2A" w:rsidRPr="00494056" w:rsidRDefault="00EC7DEE" w:rsidP="00F57A5E">
      <w:pPr>
        <w:pStyle w:val="af2"/>
        <w:widowControl/>
        <w:autoSpaceDE/>
        <w:autoSpaceDN/>
        <w:adjustRightInd/>
        <w:ind w:left="0"/>
        <w:jc w:val="both"/>
      </w:pPr>
      <w:r w:rsidRPr="00494056">
        <w:t xml:space="preserve">3.4.1. </w:t>
      </w:r>
      <w:r w:rsidR="00B50B2A" w:rsidRPr="00494056">
        <w:t xml:space="preserve">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494056">
        <w:rPr>
          <w:color w:val="000000"/>
        </w:rPr>
        <w:t xml:space="preserve">разделу </w:t>
      </w:r>
      <w:r w:rsidRPr="00494056">
        <w:t>2</w:t>
      </w:r>
      <w:r w:rsidR="00282E55" w:rsidRPr="00494056">
        <w:rPr>
          <w:color w:val="000000"/>
        </w:rPr>
        <w:t xml:space="preserve"> </w:t>
      </w:r>
      <w:r w:rsidR="00B50B2A" w:rsidRPr="00494056">
        <w:t xml:space="preserve">Договора. </w:t>
      </w:r>
    </w:p>
    <w:p w14:paraId="5B014F2F" w14:textId="4E75B54A" w:rsidR="000079B1" w:rsidRPr="00494056" w:rsidRDefault="00EC7DEE" w:rsidP="00F57A5E">
      <w:pPr>
        <w:pStyle w:val="af2"/>
        <w:widowControl/>
        <w:ind w:left="0"/>
        <w:jc w:val="both"/>
      </w:pPr>
      <w:r w:rsidRPr="00494056">
        <w:t xml:space="preserve">3.4.2. </w:t>
      </w:r>
      <w:r w:rsidR="00B50B2A" w:rsidRPr="00494056">
        <w:t xml:space="preserve">При </w:t>
      </w:r>
      <w:r w:rsidR="00687BAE" w:rsidRPr="00494056">
        <w:t xml:space="preserve">необоснованном </w:t>
      </w:r>
      <w:r w:rsidR="00B50B2A" w:rsidRPr="00494056">
        <w:t>уклонении Участника долевого строительства от принятия Объекта долевого строительства в срок, предусмотренный п.</w:t>
      </w:r>
      <w:r w:rsidRPr="00494056">
        <w:t>3.3.</w:t>
      </w:r>
      <w:r w:rsidR="006016B6" w:rsidRPr="00494056">
        <w:t>7.1</w:t>
      </w:r>
      <w:r w:rsidR="00B50B2A" w:rsidRPr="00494056">
        <w:t xml:space="preserve"> Договора Застройщик по истечении </w:t>
      </w:r>
      <w:r w:rsidR="000E2839" w:rsidRPr="00494056">
        <w:t>одного</w:t>
      </w:r>
      <w:r w:rsidR="00B50B2A" w:rsidRPr="00494056">
        <w:t xml:space="preserve"> месяц</w:t>
      </w:r>
      <w:r w:rsidR="000E2839" w:rsidRPr="00494056">
        <w:t>а</w:t>
      </w:r>
      <w:r w:rsidR="00B50B2A" w:rsidRPr="00494056">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1970BFB8" w14:textId="2D06052D" w:rsidR="000079B1" w:rsidRPr="00494056" w:rsidRDefault="000079B1" w:rsidP="00F57A5E">
      <w:pPr>
        <w:pStyle w:val="af2"/>
        <w:widowControl/>
        <w:ind w:left="0"/>
        <w:jc w:val="both"/>
      </w:pPr>
      <w:r w:rsidRPr="00494056">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531AF253" w14:textId="77777777" w:rsidR="009B58E1" w:rsidRPr="00494056" w:rsidRDefault="009B58E1" w:rsidP="00F57A5E">
      <w:pPr>
        <w:pStyle w:val="af2"/>
        <w:widowControl/>
        <w:ind w:left="0"/>
        <w:jc w:val="both"/>
      </w:pPr>
    </w:p>
    <w:p w14:paraId="647D8DDB" w14:textId="0ECB9E3A" w:rsidR="00B50B2A" w:rsidRPr="00494056" w:rsidRDefault="00712582" w:rsidP="00F57A5E">
      <w:pPr>
        <w:widowControl/>
        <w:autoSpaceDE/>
        <w:autoSpaceDN/>
        <w:adjustRightInd/>
        <w:jc w:val="center"/>
        <w:rPr>
          <w:b/>
        </w:rPr>
      </w:pPr>
      <w:r w:rsidRPr="00494056">
        <w:rPr>
          <w:b/>
        </w:rPr>
        <w:t xml:space="preserve">4. </w:t>
      </w:r>
      <w:r w:rsidR="00B50B2A" w:rsidRPr="00494056">
        <w:rPr>
          <w:b/>
        </w:rPr>
        <w:t>Гарантии качества</w:t>
      </w:r>
    </w:p>
    <w:p w14:paraId="438D8554" w14:textId="20190D44" w:rsidR="00250201" w:rsidRPr="00494056" w:rsidRDefault="00250201" w:rsidP="00F57A5E">
      <w:pPr>
        <w:widowControl/>
        <w:jc w:val="both"/>
        <w:rPr>
          <w:rFonts w:eastAsia="Calibri"/>
          <w:color w:val="000000"/>
        </w:rPr>
      </w:pPr>
      <w:r w:rsidRPr="00494056">
        <w:rPr>
          <w:rFonts w:eastAsia="Calibri"/>
          <w:color w:val="000000"/>
        </w:rPr>
        <w:t xml:space="preserve">4.1. 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пять лет. Указанный гарантийный срок исчисляется со дня передачи Объекта долевого строительства Участнику долевого строительства. </w:t>
      </w:r>
    </w:p>
    <w:p w14:paraId="2740BDAF" w14:textId="30D9B567" w:rsidR="00250201" w:rsidRPr="00494056" w:rsidRDefault="00250201" w:rsidP="00F57A5E">
      <w:pPr>
        <w:widowControl/>
        <w:jc w:val="both"/>
        <w:rPr>
          <w:rFonts w:eastAsia="Calibri"/>
          <w:color w:val="000000"/>
        </w:rPr>
      </w:pPr>
      <w:r w:rsidRPr="00494056">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w:t>
      </w:r>
      <w:r w:rsidR="009B51CB" w:rsidRPr="00494056">
        <w:rPr>
          <w:rFonts w:eastAsia="Calibri"/>
          <w:color w:val="000000"/>
        </w:rPr>
        <w:t>П</w:t>
      </w:r>
      <w:r w:rsidRPr="00494056">
        <w:rPr>
          <w:rFonts w:eastAsia="Calibri"/>
          <w:color w:val="000000"/>
        </w:rPr>
        <w:t>ередаточного акта или иного документа о передаче Объекта долевого строительства</w:t>
      </w:r>
      <w:r w:rsidR="00247B23" w:rsidRPr="00494056">
        <w:rPr>
          <w:rFonts w:eastAsia="Calibri"/>
          <w:color w:val="000000"/>
        </w:rPr>
        <w:t>, входящего в состав Дома.</w:t>
      </w:r>
      <w:r w:rsidRPr="00494056">
        <w:rPr>
          <w:rFonts w:eastAsia="Calibri"/>
          <w:color w:val="000000"/>
        </w:rPr>
        <w:t xml:space="preserve"> </w:t>
      </w:r>
    </w:p>
    <w:p w14:paraId="79B9B810" w14:textId="7996CFC8" w:rsidR="00250201" w:rsidRPr="00494056" w:rsidRDefault="00250201" w:rsidP="00F57A5E">
      <w:pPr>
        <w:widowControl/>
        <w:jc w:val="both"/>
        <w:rPr>
          <w:rFonts w:eastAsia="Calibri"/>
          <w:color w:val="000000"/>
        </w:rPr>
      </w:pPr>
      <w:r w:rsidRPr="00494056">
        <w:rPr>
          <w:rFonts w:eastAsia="Calibri"/>
          <w:color w:val="000000"/>
        </w:rPr>
        <w:t>4.3.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 долевого строительства.</w:t>
      </w:r>
    </w:p>
    <w:p w14:paraId="6A0DAA2F" w14:textId="696172B0" w:rsidR="00250201" w:rsidRPr="00494056" w:rsidRDefault="00250201" w:rsidP="00F57A5E">
      <w:pPr>
        <w:widowControl/>
        <w:autoSpaceDE/>
        <w:autoSpaceDN/>
        <w:adjustRightInd/>
        <w:jc w:val="both"/>
      </w:pPr>
      <w:r w:rsidRPr="00494056">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w:t>
      </w:r>
      <w:r w:rsidR="00DE272E" w:rsidRPr="00494056">
        <w:t>О</w:t>
      </w:r>
      <w:r w:rsidRPr="00494056">
        <w:t>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5C1C7C4C" w14:textId="4737001D" w:rsidR="00250201" w:rsidRPr="00494056" w:rsidRDefault="00527DA5" w:rsidP="00F57A5E">
      <w:pPr>
        <w:pStyle w:val="af2"/>
        <w:widowControl/>
        <w:autoSpaceDE/>
        <w:autoSpaceDN/>
        <w:adjustRightInd/>
        <w:ind w:left="0"/>
        <w:jc w:val="both"/>
      </w:pPr>
      <w:r w:rsidRPr="00494056">
        <w:lastRenderedPageBreak/>
        <w:t xml:space="preserve">4.5. </w:t>
      </w:r>
      <w:r w:rsidRPr="00494056">
        <w:rPr>
          <w:rFonts w:eastAsia="Calibri"/>
          <w:color w:val="000000"/>
        </w:rPr>
        <w:t>Стороны договорились, что надлежащим качеством Объекта долевого строительства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настоящим Договором.</w:t>
      </w:r>
    </w:p>
    <w:p w14:paraId="0DF69E59" w14:textId="6C589E64" w:rsidR="000079B1" w:rsidRPr="00494056" w:rsidRDefault="00527DA5" w:rsidP="00F57A5E">
      <w:pPr>
        <w:widowControl/>
        <w:jc w:val="both"/>
        <w:rPr>
          <w:rFonts w:eastAsia="Calibri"/>
          <w:color w:val="000000"/>
        </w:rPr>
      </w:pPr>
      <w:r w:rsidRPr="00494056">
        <w:t>4.6.</w:t>
      </w:r>
      <w:r w:rsidRPr="00494056">
        <w:rPr>
          <w:rFonts w:eastAsia="Calibri"/>
          <w:color w:val="000000"/>
        </w:rPr>
        <w:t xml:space="preserve"> При обнаружении недостатка Объекта долевого строительства, Участник долевого строительства обязан письменно обратиться к Застройщику с претензией</w:t>
      </w:r>
      <w:r w:rsidR="002F1EEC" w:rsidRPr="00494056">
        <w:rPr>
          <w:rFonts w:eastAsia="Calibri"/>
          <w:color w:val="000000"/>
        </w:rPr>
        <w:t xml:space="preserve"> (</w:t>
      </w:r>
      <w:r w:rsidRPr="00494056">
        <w:rPr>
          <w:rFonts w:eastAsia="Calibri"/>
          <w:color w:val="000000"/>
        </w:rPr>
        <w:t>требованием</w:t>
      </w:r>
      <w:r w:rsidR="002F1EEC" w:rsidRPr="00494056">
        <w:rPr>
          <w:rFonts w:eastAsia="Calibri"/>
          <w:color w:val="000000"/>
        </w:rPr>
        <w:t>)</w:t>
      </w:r>
      <w:r w:rsidRPr="00494056">
        <w:rPr>
          <w:rFonts w:eastAsia="Calibri"/>
          <w:color w:val="000000"/>
        </w:rPr>
        <w:t xml:space="preserve"> о безвозмездном устранении недостатков</w:t>
      </w:r>
      <w:r w:rsidR="000079B1" w:rsidRPr="00494056">
        <w:rPr>
          <w:rFonts w:eastAsia="Calibri"/>
          <w:color w:val="000000"/>
        </w:rPr>
        <w:t>.</w:t>
      </w:r>
    </w:p>
    <w:p w14:paraId="6920059B" w14:textId="6D66CBDE" w:rsidR="002F1EEC" w:rsidRPr="00494056" w:rsidRDefault="002F1EEC" w:rsidP="00F57A5E">
      <w:pPr>
        <w:pStyle w:val="af2"/>
        <w:ind w:left="0"/>
        <w:jc w:val="both"/>
      </w:pPr>
      <w:r w:rsidRPr="00494056">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0C840931" w14:textId="77777777" w:rsidR="002F1EEC" w:rsidRPr="00494056" w:rsidRDefault="002F1EEC" w:rsidP="00F57A5E">
      <w:pPr>
        <w:pStyle w:val="af2"/>
        <w:ind w:left="0"/>
        <w:jc w:val="both"/>
      </w:pPr>
      <w:r w:rsidRPr="00494056">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15EDE7DC" w14:textId="6894C143" w:rsidR="002F1EEC" w:rsidRPr="00494056" w:rsidRDefault="002F1EEC" w:rsidP="00F57A5E">
      <w:pPr>
        <w:pStyle w:val="af2"/>
        <w:ind w:left="0"/>
        <w:jc w:val="both"/>
      </w:pPr>
      <w:r w:rsidRPr="00494056">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494056">
        <w:rPr>
          <w:rFonts w:eastAsia="Calibri"/>
          <w:color w:val="000000"/>
        </w:rPr>
        <w:t>которые не могут быть менее 20 рабочих дней.</w:t>
      </w:r>
    </w:p>
    <w:p w14:paraId="35C56121" w14:textId="77777777" w:rsidR="002F1EEC" w:rsidRPr="00494056" w:rsidRDefault="002F1EEC" w:rsidP="00F57A5E">
      <w:pPr>
        <w:pStyle w:val="af2"/>
        <w:ind w:left="0"/>
        <w:jc w:val="both"/>
      </w:pPr>
      <w:r w:rsidRPr="00494056">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09D9ADC" w14:textId="77777777" w:rsidR="002F1EEC" w:rsidRPr="00494056" w:rsidRDefault="002F1EEC" w:rsidP="00F57A5E">
      <w:pPr>
        <w:pStyle w:val="af2"/>
        <w:ind w:left="0"/>
        <w:jc w:val="both"/>
        <w:rPr>
          <w:rFonts w:eastAsia="Calibri"/>
          <w:color w:val="000000"/>
        </w:rPr>
      </w:pPr>
      <w:r w:rsidRPr="00494056">
        <w:t xml:space="preserve">4.7. </w:t>
      </w:r>
      <w:r w:rsidRPr="00494056">
        <w:rPr>
          <w:rFonts w:eastAsia="Calibri"/>
          <w:color w:val="000000"/>
        </w:rPr>
        <w:t>Настоящим стороны устанавливают, что любые недостатки должны быть устранены Застройщиком. Участник долевого строительства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p>
    <w:p w14:paraId="0B6DF550" w14:textId="0162A32F" w:rsidR="00CA4617" w:rsidRPr="00494056" w:rsidRDefault="00527DA5" w:rsidP="00F57A5E">
      <w:pPr>
        <w:pStyle w:val="af2"/>
        <w:ind w:left="0"/>
        <w:jc w:val="both"/>
        <w:rPr>
          <w:spacing w:val="4"/>
        </w:rPr>
      </w:pPr>
      <w:r w:rsidRPr="00494056">
        <w:t>4.</w:t>
      </w:r>
      <w:r w:rsidR="00B3250E" w:rsidRPr="00494056">
        <w:t>8</w:t>
      </w:r>
      <w:r w:rsidRPr="00494056">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494056">
        <w:rPr>
          <w:spacing w:val="4"/>
        </w:rPr>
        <w:t xml:space="preserve"> со скрытыми дефектами,</w:t>
      </w:r>
      <w:r w:rsidRPr="00494056">
        <w:t xml:space="preserve"> в установленном п.4.6. Договора порядке при условии, если такое качество выявлено в течение гарантийного срока</w:t>
      </w:r>
      <w:r w:rsidRPr="00494056">
        <w:rPr>
          <w:spacing w:val="4"/>
        </w:rPr>
        <w:t>.</w:t>
      </w:r>
    </w:p>
    <w:p w14:paraId="514F8B5F" w14:textId="0941CCD2" w:rsidR="003C3679" w:rsidRPr="00494056" w:rsidRDefault="007918A7" w:rsidP="004506FB">
      <w:pPr>
        <w:jc w:val="both"/>
        <w:rPr>
          <w:rFonts w:eastAsia="TimesNewRoman"/>
        </w:rPr>
      </w:pPr>
      <w:r w:rsidRPr="00494056">
        <w:rPr>
          <w:spacing w:val="4"/>
        </w:rPr>
        <w:t>4.9.</w:t>
      </w:r>
      <w:r w:rsidRPr="00494056">
        <w:rPr>
          <w:rFonts w:eastAsia="TimesNewRoman" w:hint="eastAsia"/>
        </w:rPr>
        <w:t xml:space="preserve"> </w:t>
      </w:r>
      <w:r w:rsidRPr="00494056">
        <w:rPr>
          <w:rFonts w:eastAsia="TimesNewRoman"/>
        </w:rPr>
        <w:t>Не является нарушением требований о качестве Объекта долевого строительства, не считается</w:t>
      </w:r>
      <w:r w:rsidR="004506FB" w:rsidRPr="00494056">
        <w:rPr>
          <w:rFonts w:eastAsia="TimesNewRoman"/>
        </w:rPr>
        <w:t xml:space="preserve"> </w:t>
      </w:r>
      <w:r w:rsidRPr="00494056">
        <w:rPr>
          <w:rFonts w:eastAsia="TimesNewRoman"/>
        </w:rPr>
        <w:t>существенным изменением и не требует согласования с Участником долевого строительства такое изменение проектной</w:t>
      </w:r>
      <w:r w:rsidR="004506FB" w:rsidRPr="00494056">
        <w:rPr>
          <w:rFonts w:eastAsia="TimesNewRoman"/>
        </w:rPr>
        <w:t xml:space="preserve"> </w:t>
      </w:r>
      <w:r w:rsidRPr="00494056">
        <w:rPr>
          <w:rFonts w:eastAsia="TimesNewRoman"/>
        </w:rPr>
        <w:t xml:space="preserve">документации по строительству </w:t>
      </w:r>
      <w:r w:rsidR="003C3679" w:rsidRPr="00494056">
        <w:rPr>
          <w:rFonts w:eastAsia="TimesNewRoman"/>
        </w:rPr>
        <w:t>Дома</w:t>
      </w:r>
      <w:r w:rsidRPr="00494056">
        <w:rPr>
          <w:rFonts w:eastAsia="TimesNewRoman"/>
        </w:rPr>
        <w:t xml:space="preserve">, которое влечет следующие изменения в </w:t>
      </w:r>
      <w:r w:rsidR="003C3679" w:rsidRPr="00494056">
        <w:rPr>
          <w:rFonts w:eastAsia="TimesNewRoman"/>
        </w:rPr>
        <w:t>Доме</w:t>
      </w:r>
      <w:r w:rsidRPr="00494056">
        <w:rPr>
          <w:rFonts w:eastAsia="TimesNewRoman"/>
        </w:rPr>
        <w:t xml:space="preserve"> (и</w:t>
      </w:r>
      <w:r w:rsidR="003C3679" w:rsidRPr="00494056">
        <w:rPr>
          <w:rFonts w:eastAsia="TimesNewRoman"/>
        </w:rPr>
        <w:t xml:space="preserve"> </w:t>
      </w:r>
      <w:r w:rsidRPr="00494056">
        <w:rPr>
          <w:rFonts w:eastAsia="TimesNewRoman"/>
        </w:rPr>
        <w:t>соответственно, в проектной и рабочей документации):</w:t>
      </w:r>
    </w:p>
    <w:p w14:paraId="0E72D1D4" w14:textId="5CA56CE6" w:rsidR="007918A7" w:rsidRPr="00494056" w:rsidRDefault="007918A7" w:rsidP="004506FB">
      <w:pPr>
        <w:jc w:val="both"/>
        <w:rPr>
          <w:rFonts w:eastAsia="TimesNewRoman"/>
        </w:rPr>
      </w:pPr>
      <w:r w:rsidRPr="00494056">
        <w:rPr>
          <w:rFonts w:eastAsia="TimesNewRoman"/>
        </w:rPr>
        <w:t>-изменения проектной документации, непосредственно не затрагивающие Объект долевого строительства;</w:t>
      </w:r>
    </w:p>
    <w:p w14:paraId="1F931B10" w14:textId="25A81EEE" w:rsidR="007918A7" w:rsidRPr="00494056" w:rsidRDefault="007918A7" w:rsidP="004506FB">
      <w:pPr>
        <w:jc w:val="both"/>
        <w:rPr>
          <w:rFonts w:eastAsia="TimesNewRoman"/>
        </w:rPr>
      </w:pPr>
      <w:r w:rsidRPr="00494056">
        <w:rPr>
          <w:rFonts w:eastAsia="TimesNewRoman"/>
        </w:rPr>
        <w:t xml:space="preserve">-изменения проектной документации в отношении мест общего пользования </w:t>
      </w:r>
      <w:r w:rsidR="003C3679" w:rsidRPr="00494056">
        <w:rPr>
          <w:rFonts w:eastAsia="TimesNewRoman"/>
        </w:rPr>
        <w:t>Дома</w:t>
      </w:r>
      <w:r w:rsidRPr="00494056">
        <w:rPr>
          <w:rFonts w:eastAsia="TimesNewRoman"/>
        </w:rPr>
        <w:t>, не</w:t>
      </w:r>
      <w:r w:rsidR="003C3679" w:rsidRPr="00494056">
        <w:rPr>
          <w:rFonts w:eastAsia="TimesNewRoman"/>
        </w:rPr>
        <w:t xml:space="preserve"> </w:t>
      </w:r>
      <w:r w:rsidRPr="00494056">
        <w:rPr>
          <w:rFonts w:eastAsia="TimesNewRoman"/>
        </w:rPr>
        <w:t>создающие препятствий к использованию Объекта долевого строительства;</w:t>
      </w:r>
    </w:p>
    <w:p w14:paraId="6981F8C5" w14:textId="1529AC9E" w:rsidR="007918A7" w:rsidRPr="00494056" w:rsidRDefault="007918A7" w:rsidP="004506FB">
      <w:pPr>
        <w:jc w:val="both"/>
        <w:rPr>
          <w:rFonts w:eastAsia="TimesNewRoman"/>
        </w:rPr>
      </w:pPr>
      <w:r w:rsidRPr="00494056">
        <w:rPr>
          <w:rFonts w:eastAsia="TimesNewRoman"/>
        </w:rPr>
        <w:t xml:space="preserve">-изменение цвета и/или материала, наружной отделки фасадов </w:t>
      </w:r>
      <w:r w:rsidR="003C3679" w:rsidRPr="00494056">
        <w:rPr>
          <w:rFonts w:eastAsia="TimesNewRoman"/>
        </w:rPr>
        <w:t>Дома</w:t>
      </w:r>
      <w:r w:rsidRPr="00494056">
        <w:rPr>
          <w:rFonts w:eastAsia="TimesNewRoman"/>
        </w:rPr>
        <w:t>;</w:t>
      </w:r>
    </w:p>
    <w:p w14:paraId="3A31941B" w14:textId="77777777" w:rsidR="007918A7" w:rsidRPr="00494056" w:rsidRDefault="007918A7" w:rsidP="004506FB">
      <w:pPr>
        <w:jc w:val="both"/>
        <w:rPr>
          <w:rFonts w:eastAsia="TimesNewRoman"/>
        </w:rPr>
      </w:pPr>
      <w:r w:rsidRPr="00494056">
        <w:rPr>
          <w:rFonts w:eastAsia="TimesNewRoman"/>
        </w:rPr>
        <w:t>-изменение цвета и/или материала отделки, иных изделий Объекта долевого строительства;</w:t>
      </w:r>
    </w:p>
    <w:p w14:paraId="1B0B90ED" w14:textId="77777777" w:rsidR="007918A7" w:rsidRPr="00494056" w:rsidRDefault="007918A7" w:rsidP="004506FB">
      <w:pPr>
        <w:jc w:val="both"/>
        <w:rPr>
          <w:rFonts w:eastAsia="TimesNewRoman"/>
        </w:rPr>
      </w:pPr>
      <w:r w:rsidRPr="00494056">
        <w:rPr>
          <w:rFonts w:eastAsia="TimesNewRoman"/>
        </w:rPr>
        <w:t>-изменение проекта благоустройства прилегающей территории;</w:t>
      </w:r>
    </w:p>
    <w:p w14:paraId="401AE19F" w14:textId="5C554F0E" w:rsidR="007918A7" w:rsidRPr="00494056" w:rsidRDefault="007918A7" w:rsidP="004506FB">
      <w:pPr>
        <w:jc w:val="both"/>
        <w:rPr>
          <w:rFonts w:eastAsia="TimesNewRoman"/>
        </w:rPr>
      </w:pPr>
      <w:r w:rsidRPr="00494056">
        <w:rPr>
          <w:rFonts w:eastAsia="TimesNewRoman"/>
        </w:rPr>
        <w:t>-изменения проектной документации в связи с исполнением требований действующего законодательства и</w:t>
      </w:r>
      <w:r w:rsidR="003C3679" w:rsidRPr="00494056">
        <w:rPr>
          <w:rFonts w:eastAsia="TimesNewRoman"/>
        </w:rPr>
        <w:t xml:space="preserve"> </w:t>
      </w:r>
      <w:r w:rsidRPr="00494056">
        <w:rPr>
          <w:rFonts w:eastAsia="TimesNewRoman"/>
        </w:rPr>
        <w:t>(или) в соответствии с законными требованиями органов государственной власти или органов местного</w:t>
      </w:r>
      <w:r w:rsidR="003C3679" w:rsidRPr="00494056">
        <w:rPr>
          <w:rFonts w:eastAsia="TimesNewRoman"/>
        </w:rPr>
        <w:t xml:space="preserve"> </w:t>
      </w:r>
      <w:r w:rsidRPr="00494056">
        <w:rPr>
          <w:rFonts w:eastAsia="TimesNewRoman"/>
        </w:rPr>
        <w:t>самоуправления.</w:t>
      </w:r>
    </w:p>
    <w:p w14:paraId="2AFD0F25" w14:textId="77777777" w:rsidR="002F1EEC" w:rsidRPr="00494056" w:rsidRDefault="002F1EEC" w:rsidP="00F57A5E">
      <w:pPr>
        <w:pStyle w:val="af2"/>
        <w:ind w:left="0"/>
        <w:jc w:val="both"/>
        <w:rPr>
          <w:spacing w:val="4"/>
        </w:rPr>
      </w:pPr>
    </w:p>
    <w:p w14:paraId="5359EEA1" w14:textId="5D4DA70F" w:rsidR="008D38C9" w:rsidRPr="00494056" w:rsidRDefault="002F1EEC" w:rsidP="00F57A5E">
      <w:pPr>
        <w:pStyle w:val="af2"/>
        <w:widowControl/>
        <w:autoSpaceDE/>
        <w:autoSpaceDN/>
        <w:adjustRightInd/>
        <w:ind w:left="0"/>
        <w:jc w:val="center"/>
        <w:rPr>
          <w:b/>
        </w:rPr>
      </w:pPr>
      <w:r w:rsidRPr="00494056">
        <w:rPr>
          <w:b/>
        </w:rPr>
        <w:t>5.</w:t>
      </w:r>
      <w:r w:rsidR="005F5416" w:rsidRPr="00494056">
        <w:rPr>
          <w:b/>
        </w:rPr>
        <w:t xml:space="preserve">Срок действия </w:t>
      </w:r>
      <w:r w:rsidR="00B50B2A" w:rsidRPr="00494056">
        <w:rPr>
          <w:b/>
        </w:rPr>
        <w:t>Договора</w:t>
      </w:r>
      <w:r w:rsidR="005F5416" w:rsidRPr="00494056">
        <w:rPr>
          <w:b/>
        </w:rPr>
        <w:t>, его</w:t>
      </w:r>
      <w:r w:rsidR="00B50B2A" w:rsidRPr="00494056">
        <w:rPr>
          <w:b/>
        </w:rPr>
        <w:t xml:space="preserve"> </w:t>
      </w:r>
      <w:r w:rsidR="005F5416" w:rsidRPr="00494056">
        <w:rPr>
          <w:b/>
        </w:rPr>
        <w:t xml:space="preserve">изменение </w:t>
      </w:r>
      <w:r w:rsidR="00B50B2A" w:rsidRPr="00494056">
        <w:rPr>
          <w:b/>
        </w:rPr>
        <w:t>и прекращение его действия</w:t>
      </w:r>
    </w:p>
    <w:p w14:paraId="6E872A67" w14:textId="1618BC2B" w:rsidR="008D38C9" w:rsidRPr="00494056" w:rsidRDefault="008D38C9" w:rsidP="00F57A5E">
      <w:pPr>
        <w:pStyle w:val="24"/>
        <w:shd w:val="clear" w:color="auto" w:fill="auto"/>
        <w:spacing w:before="0" w:line="240" w:lineRule="auto"/>
        <w:jc w:val="both"/>
        <w:rPr>
          <w:rFonts w:ascii="Times New Roman" w:hAnsi="Times New Roman" w:cs="Times New Roman"/>
          <w:sz w:val="20"/>
          <w:szCs w:val="20"/>
        </w:rPr>
      </w:pPr>
      <w:r w:rsidRPr="00494056">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5272A7A8" w14:textId="5BFD6F8A" w:rsidR="008D38C9" w:rsidRPr="00494056" w:rsidRDefault="008D38C9" w:rsidP="00F57A5E">
      <w:pPr>
        <w:pStyle w:val="24"/>
        <w:shd w:val="clear" w:color="auto" w:fill="auto"/>
        <w:tabs>
          <w:tab w:val="left" w:pos="1206"/>
        </w:tabs>
        <w:spacing w:before="0" w:line="240" w:lineRule="auto"/>
        <w:jc w:val="both"/>
        <w:rPr>
          <w:rFonts w:ascii="Times New Roman" w:hAnsi="Times New Roman" w:cs="Times New Roman"/>
          <w:sz w:val="20"/>
          <w:szCs w:val="20"/>
        </w:rPr>
      </w:pPr>
      <w:r w:rsidRPr="00494056">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1396BAB7" w14:textId="0DC753CE" w:rsidR="008D38C9" w:rsidRPr="00494056" w:rsidRDefault="008D38C9" w:rsidP="00F57A5E">
      <w:pPr>
        <w:pStyle w:val="24"/>
        <w:shd w:val="clear" w:color="auto" w:fill="auto"/>
        <w:tabs>
          <w:tab w:val="left" w:pos="1213"/>
        </w:tabs>
        <w:spacing w:before="0" w:line="240" w:lineRule="auto"/>
        <w:jc w:val="both"/>
        <w:rPr>
          <w:rFonts w:ascii="Times New Roman" w:hAnsi="Times New Roman" w:cs="Times New Roman"/>
          <w:sz w:val="20"/>
          <w:szCs w:val="20"/>
        </w:rPr>
      </w:pPr>
      <w:r w:rsidRPr="00494056">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7357F514" w14:textId="77777777" w:rsidR="00DE272E" w:rsidRPr="00494056"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494056">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sidR="00DE272E" w:rsidRPr="00494056">
        <w:rPr>
          <w:rFonts w:ascii="Times New Roman" w:hAnsi="Times New Roman" w:cs="Times New Roman"/>
          <w:color w:val="000000"/>
          <w:sz w:val="20"/>
          <w:szCs w:val="20"/>
          <w:lang w:bidi="ru-RU"/>
        </w:rPr>
        <w:t>Законом</w:t>
      </w:r>
      <w:r w:rsidRPr="00494056">
        <w:rPr>
          <w:rFonts w:ascii="Times New Roman" w:hAnsi="Times New Roman" w:cs="Times New Roman"/>
          <w:color w:val="000000"/>
          <w:sz w:val="20"/>
          <w:szCs w:val="20"/>
          <w:lang w:bidi="ru-RU"/>
        </w:rPr>
        <w:t xml:space="preserve"> № 214-ФЗ. </w:t>
      </w:r>
    </w:p>
    <w:p w14:paraId="1885BA6D" w14:textId="3AC003A0" w:rsidR="008D38C9" w:rsidRPr="00494056"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494056">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7BECCA5" w14:textId="6372A28D" w:rsidR="002F1EEC" w:rsidRPr="00494056" w:rsidRDefault="008D38C9" w:rsidP="00F57A5E">
      <w:pPr>
        <w:widowControl/>
        <w:autoSpaceDE/>
        <w:autoSpaceDN/>
        <w:adjustRightInd/>
        <w:jc w:val="both"/>
      </w:pPr>
      <w:r w:rsidRPr="00494056">
        <w:t xml:space="preserve">5.5. </w:t>
      </w:r>
      <w:r w:rsidR="002F1EEC" w:rsidRPr="00494056">
        <w:t>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002F1EEC" w:rsidRPr="00494056">
        <w:tab/>
      </w:r>
    </w:p>
    <w:p w14:paraId="3621C6ED" w14:textId="77777777" w:rsidR="008D38C9" w:rsidRPr="00494056" w:rsidRDefault="008D38C9" w:rsidP="00F57A5E">
      <w:pPr>
        <w:widowControl/>
        <w:autoSpaceDE/>
        <w:autoSpaceDN/>
        <w:adjustRightInd/>
        <w:jc w:val="center"/>
        <w:rPr>
          <w:b/>
        </w:rPr>
      </w:pPr>
    </w:p>
    <w:p w14:paraId="66A42756" w14:textId="0AC802D8" w:rsidR="00B50B2A" w:rsidRPr="00494056" w:rsidRDefault="005F5416" w:rsidP="00F57A5E">
      <w:pPr>
        <w:widowControl/>
        <w:autoSpaceDE/>
        <w:autoSpaceDN/>
        <w:adjustRightInd/>
        <w:jc w:val="center"/>
        <w:rPr>
          <w:b/>
        </w:rPr>
      </w:pPr>
      <w:r w:rsidRPr="00494056">
        <w:rPr>
          <w:b/>
        </w:rPr>
        <w:t>6.</w:t>
      </w:r>
      <w:r w:rsidR="00B50B2A" w:rsidRPr="00494056">
        <w:rPr>
          <w:b/>
        </w:rPr>
        <w:t>Ответственность Сторон</w:t>
      </w:r>
      <w:r w:rsidRPr="00494056">
        <w:rPr>
          <w:b/>
        </w:rPr>
        <w:t xml:space="preserve"> и обстоятельства непреодолимой силы</w:t>
      </w:r>
    </w:p>
    <w:p w14:paraId="428602C1" w14:textId="7EF9C786" w:rsidR="00B50B2A" w:rsidRPr="00494056" w:rsidRDefault="005F5416" w:rsidP="00F57A5E">
      <w:pPr>
        <w:widowControl/>
        <w:autoSpaceDE/>
        <w:autoSpaceDN/>
        <w:adjustRightInd/>
        <w:jc w:val="both"/>
      </w:pPr>
      <w:r w:rsidRPr="00494056">
        <w:t xml:space="preserve">6.1. </w:t>
      </w:r>
      <w:r w:rsidR="00B50B2A" w:rsidRPr="00494056">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2A249143" w14:textId="6B359008" w:rsidR="00B50B2A" w:rsidRPr="00494056" w:rsidRDefault="005F5416" w:rsidP="00F57A5E">
      <w:pPr>
        <w:pStyle w:val="af2"/>
        <w:widowControl/>
        <w:autoSpaceDE/>
        <w:autoSpaceDN/>
        <w:adjustRightInd/>
        <w:ind w:left="0"/>
        <w:jc w:val="both"/>
      </w:pPr>
      <w:r w:rsidRPr="00494056">
        <w:t xml:space="preserve">6.2. </w:t>
      </w:r>
      <w:r w:rsidR="00B50B2A" w:rsidRPr="00494056">
        <w:t xml:space="preserve">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rsidR="008D4560" w:rsidRPr="00494056">
        <w:t>З</w:t>
      </w:r>
      <w:r w:rsidR="00B50B2A" w:rsidRPr="00494056">
        <w:t>аконом №214-ФЗ неустойки (штрафы, пени) и возместить в полном объеме причиненные убытки сверх неустойки.</w:t>
      </w:r>
    </w:p>
    <w:p w14:paraId="13BE1083" w14:textId="799A9AAC" w:rsidR="00CA4617" w:rsidRPr="00494056" w:rsidRDefault="005F5416" w:rsidP="00F57A5E">
      <w:pPr>
        <w:pStyle w:val="af2"/>
        <w:widowControl/>
        <w:autoSpaceDE/>
        <w:autoSpaceDN/>
        <w:adjustRightInd/>
        <w:ind w:left="0"/>
        <w:jc w:val="both"/>
      </w:pPr>
      <w:r w:rsidRPr="00494056">
        <w:t>6.3.</w:t>
      </w:r>
      <w:r w:rsidR="00B50B2A" w:rsidRPr="00494056">
        <w:t>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w:t>
      </w:r>
      <w:r w:rsidRPr="00494056">
        <w:t>2</w:t>
      </w:r>
      <w:r w:rsidR="00B50B2A" w:rsidRPr="00494056">
        <w:t xml:space="preserve">.1. Договора и, сверх того, </w:t>
      </w:r>
      <w:r w:rsidR="00B50B2A" w:rsidRPr="00494056">
        <w:lastRenderedPageBreak/>
        <w:t>возмещает Застройщику все расходы на содержание и охрану Объекта долевого строительства за период таковой просрочки.</w:t>
      </w:r>
    </w:p>
    <w:p w14:paraId="3B2CBD1C" w14:textId="5BBB2320" w:rsidR="006C33EB" w:rsidRPr="00494056" w:rsidRDefault="006C33EB" w:rsidP="00F57A5E">
      <w:pPr>
        <w:pStyle w:val="af2"/>
        <w:autoSpaceDE/>
        <w:autoSpaceDN/>
        <w:adjustRightInd/>
        <w:ind w:left="0"/>
        <w:jc w:val="both"/>
      </w:pPr>
      <w:r w:rsidRPr="00494056">
        <w:rPr>
          <w:snapToGrid w:val="0"/>
        </w:rPr>
        <w:t>6.4. С</w:t>
      </w:r>
      <w:r w:rsidRPr="00494056">
        <w:t xml:space="preserve">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 с обязательным соблюдением досудебного претензионного порядка. Срок рассмотрения претензий — в течение 1 (Одного) месяца с момента получения. </w:t>
      </w:r>
    </w:p>
    <w:p w14:paraId="03239E1D" w14:textId="2CE0FCFE" w:rsidR="00B50B2A" w:rsidRPr="00494056" w:rsidRDefault="005F5416" w:rsidP="00F57A5E">
      <w:pPr>
        <w:pStyle w:val="af2"/>
        <w:widowControl/>
        <w:autoSpaceDE/>
        <w:autoSpaceDN/>
        <w:adjustRightInd/>
        <w:ind w:left="0"/>
        <w:jc w:val="both"/>
      </w:pPr>
      <w:r w:rsidRPr="00494056">
        <w:t>6.</w:t>
      </w:r>
      <w:r w:rsidR="006C33EB" w:rsidRPr="00494056">
        <w:t>5</w:t>
      </w:r>
      <w:r w:rsidRPr="00494056">
        <w:t xml:space="preserve">. </w:t>
      </w:r>
      <w:r w:rsidR="00B50B2A" w:rsidRPr="00494056">
        <w:t>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08756520" w14:textId="6340A7C3" w:rsidR="00B50B2A" w:rsidRPr="00494056" w:rsidRDefault="005F5416" w:rsidP="00F57A5E">
      <w:pPr>
        <w:pStyle w:val="af2"/>
        <w:widowControl/>
        <w:autoSpaceDE/>
        <w:autoSpaceDN/>
        <w:adjustRightInd/>
        <w:ind w:left="0"/>
        <w:jc w:val="both"/>
      </w:pPr>
      <w:r w:rsidRPr="00494056">
        <w:t>6.</w:t>
      </w:r>
      <w:r w:rsidR="006C33EB" w:rsidRPr="00494056">
        <w:t>6</w:t>
      </w:r>
      <w:r w:rsidRPr="00494056">
        <w:t>.</w:t>
      </w:r>
      <w:r w:rsidR="00B50B2A" w:rsidRPr="00494056">
        <w:t>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307431AB" w14:textId="7B4EC0B0" w:rsidR="005F5416" w:rsidRPr="00494056" w:rsidRDefault="005F5416" w:rsidP="00F57A5E">
      <w:pPr>
        <w:pStyle w:val="af2"/>
        <w:widowControl/>
        <w:autoSpaceDE/>
        <w:autoSpaceDN/>
        <w:adjustRightInd/>
        <w:ind w:left="0"/>
        <w:jc w:val="both"/>
      </w:pPr>
      <w:r w:rsidRPr="00494056">
        <w:t>6.</w:t>
      </w:r>
      <w:r w:rsidR="006C33EB" w:rsidRPr="00494056">
        <w:t>7</w:t>
      </w:r>
      <w:r w:rsidRPr="00494056">
        <w:t xml:space="preserve">. </w:t>
      </w:r>
      <w:r w:rsidR="00B50B2A" w:rsidRPr="00494056">
        <w:t>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C9A8D0A" w14:textId="0562D4C2" w:rsidR="005F5416" w:rsidRPr="00494056" w:rsidRDefault="005F5416" w:rsidP="00F57A5E">
      <w:pPr>
        <w:pStyle w:val="af2"/>
        <w:widowControl/>
        <w:autoSpaceDE/>
        <w:autoSpaceDN/>
        <w:adjustRightInd/>
        <w:ind w:left="0"/>
        <w:jc w:val="both"/>
      </w:pPr>
      <w:r w:rsidRPr="00494056">
        <w:t>6.</w:t>
      </w:r>
      <w:r w:rsidR="006C33EB" w:rsidRPr="00494056">
        <w:t>8</w:t>
      </w:r>
      <w:r w:rsidRPr="00494056">
        <w:t xml:space="preserve">. </w:t>
      </w:r>
      <w:r w:rsidR="00B50B2A" w:rsidRPr="00494056">
        <w:t>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A30071B" w14:textId="0C506971" w:rsidR="00B50B2A" w:rsidRPr="00494056" w:rsidRDefault="005F5416" w:rsidP="00F57A5E">
      <w:pPr>
        <w:pStyle w:val="af2"/>
        <w:widowControl/>
        <w:autoSpaceDE/>
        <w:autoSpaceDN/>
        <w:adjustRightInd/>
        <w:ind w:left="0"/>
        <w:jc w:val="both"/>
      </w:pPr>
      <w:r w:rsidRPr="00494056">
        <w:t>6.</w:t>
      </w:r>
      <w:r w:rsidR="006C33EB" w:rsidRPr="00494056">
        <w:t>9</w:t>
      </w:r>
      <w:r w:rsidRPr="00494056">
        <w:t xml:space="preserve">. </w:t>
      </w:r>
      <w:r w:rsidR="00B50B2A" w:rsidRPr="00494056">
        <w:t>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1AA74D99" w14:textId="77777777" w:rsidR="00B50B2A" w:rsidRPr="00494056" w:rsidRDefault="00B50B2A" w:rsidP="00F57A5E">
      <w:pPr>
        <w:widowControl/>
        <w:jc w:val="both"/>
        <w:rPr>
          <w:color w:val="000000"/>
        </w:rPr>
      </w:pPr>
    </w:p>
    <w:p w14:paraId="1F58A599" w14:textId="37FF82EF" w:rsidR="00B50B2A" w:rsidRPr="00494056" w:rsidRDefault="00E00FEB" w:rsidP="00F57A5E">
      <w:pPr>
        <w:widowControl/>
        <w:autoSpaceDE/>
        <w:autoSpaceDN/>
        <w:adjustRightInd/>
        <w:jc w:val="center"/>
        <w:rPr>
          <w:b/>
        </w:rPr>
      </w:pPr>
      <w:r w:rsidRPr="00494056">
        <w:rPr>
          <w:b/>
        </w:rPr>
        <w:t>7.</w:t>
      </w:r>
      <w:r w:rsidR="00B50B2A" w:rsidRPr="00494056">
        <w:rPr>
          <w:b/>
        </w:rPr>
        <w:t>Заключительные положения.</w:t>
      </w:r>
    </w:p>
    <w:p w14:paraId="5015157E" w14:textId="1352939B" w:rsidR="00282E55" w:rsidRPr="00494056" w:rsidRDefault="00E00FEB" w:rsidP="00F57A5E">
      <w:pPr>
        <w:pStyle w:val="af2"/>
        <w:widowControl/>
        <w:autoSpaceDE/>
        <w:autoSpaceDN/>
        <w:adjustRightInd/>
        <w:ind w:left="0"/>
        <w:jc w:val="both"/>
      </w:pPr>
      <w:r w:rsidRPr="00494056">
        <w:t xml:space="preserve">7.1. </w:t>
      </w:r>
      <w:r w:rsidR="00282E55" w:rsidRPr="00494056">
        <w:t xml:space="preserve">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53E65A37" w14:textId="15120F61" w:rsidR="00282E55" w:rsidRPr="00494056" w:rsidRDefault="00282E55" w:rsidP="00F57A5E">
      <w:pPr>
        <w:widowControl/>
        <w:autoSpaceDE/>
        <w:autoSpaceDN/>
        <w:adjustRightInd/>
        <w:jc w:val="both"/>
      </w:pPr>
      <w:r w:rsidRPr="00494056">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471FDFD9" w14:textId="55010CDC" w:rsidR="00282E55" w:rsidRPr="00494056" w:rsidRDefault="00C27172" w:rsidP="0032420C">
      <w:pPr>
        <w:pStyle w:val="af2"/>
        <w:widowControl/>
        <w:autoSpaceDE/>
        <w:autoSpaceDN/>
        <w:adjustRightInd/>
        <w:ind w:left="0"/>
        <w:jc w:val="both"/>
      </w:pPr>
      <w:r w:rsidRPr="00494056">
        <w:t xml:space="preserve">7.2. </w:t>
      </w:r>
      <w:r w:rsidR="00282E55" w:rsidRPr="00494056">
        <w:t xml:space="preserve">Стороны соглашаются, что если в соответствии с </w:t>
      </w:r>
      <w:r w:rsidR="008D4560" w:rsidRPr="00494056">
        <w:t>З</w:t>
      </w:r>
      <w:r w:rsidR="00282E55" w:rsidRPr="00494056">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723B90AB" w14:textId="17BF16B8" w:rsidR="00BF6AC4" w:rsidRPr="00494056" w:rsidRDefault="00BF6AC4" w:rsidP="00BF6AC4">
      <w:pPr>
        <w:jc w:val="both"/>
        <w:rPr>
          <w:rFonts w:eastAsia="TimesNewRoman"/>
        </w:rPr>
      </w:pPr>
      <w:r w:rsidRPr="00494056">
        <w:rPr>
          <w:rFonts w:eastAsia="TimesNewRoman"/>
        </w:rPr>
        <w:t>7.3. Участник долевого строительства подтверждает, что он согласен на межевание, образование новых земельных участков в результате раздела, объединения, перераспределения или выдела (изменения кадастрового номера, границ, уменьшения площади, увеличение площади) земельного участка, на котором осуществляется строительство многоквартирного дома; строительство иных объектов недвижимости относящихся к Дому, на установление обременений (ограничений) в виде сервитутов, аренд, прокладку инженерных сетей и иных необходимых действий, связанных со строительством на земельном участке, по усмотрению Застройщика, наделяет Застройщика полномочиями по формированию земельного участка, необходимого для эксплуатации/строительства многоквартирного дома и дает согласие на совершение Застройщиком, в том числе от имени Участника долевого строительства без доверенности, необходимых действий для государственной регистрации прав собственности/обременений в отношении вновь образованных земельных участков в Едином государственном реестре недвижимости. Изменения с земельным участком, указанные в настоящем разделе, не влекут обязанности Застройщика заключить дополнительное соглашение с Участником долевого строительства, дополнительного письменного согласия Участника долевого строительства не требуется. Уведомление 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49A14DC7" w14:textId="70ED0595" w:rsidR="0032420C" w:rsidRPr="00494056" w:rsidRDefault="00C27172" w:rsidP="000F2332">
      <w:pPr>
        <w:widowControl/>
        <w:jc w:val="both"/>
        <w:rPr>
          <w:rFonts w:eastAsia="Calibri"/>
        </w:rPr>
      </w:pPr>
      <w:r w:rsidRPr="00494056">
        <w:t>7.</w:t>
      </w:r>
      <w:r w:rsidR="00BF6AC4" w:rsidRPr="00494056">
        <w:t>4</w:t>
      </w:r>
      <w:r w:rsidRPr="00494056">
        <w:t xml:space="preserve">. </w:t>
      </w:r>
      <w:r w:rsidR="000F2332" w:rsidRPr="00494056">
        <w:rPr>
          <w:rFonts w:eastAsia="Calibri"/>
        </w:rPr>
        <w:t>Участник долевого строительства в целях реализации обязательств по настоящему догов</w:t>
      </w:r>
      <w:r w:rsidR="00CD1A64" w:rsidRPr="00494056">
        <w:rPr>
          <w:rFonts w:eastAsia="Calibri"/>
        </w:rPr>
        <w:t>о</w:t>
      </w:r>
      <w:r w:rsidR="000F2332" w:rsidRPr="00494056">
        <w:rPr>
          <w:rFonts w:eastAsia="Calibri"/>
        </w:rPr>
        <w:t>ру</w:t>
      </w:r>
      <w:r w:rsidR="00CD1A64" w:rsidRPr="00494056">
        <w:rPr>
          <w:rFonts w:eastAsia="Calibri"/>
        </w:rPr>
        <w:t xml:space="preserve">, дает свое согласие на обработку персональных данных (Приложение №3 к договору). </w:t>
      </w:r>
      <w:r w:rsidR="000F2332" w:rsidRPr="00494056">
        <w:rPr>
          <w:rFonts w:eastAsia="Calibri"/>
        </w:rPr>
        <w:t xml:space="preserve"> </w:t>
      </w:r>
    </w:p>
    <w:p w14:paraId="32329AA8" w14:textId="7D415285" w:rsidR="00282E55" w:rsidRPr="00494056" w:rsidRDefault="00C27172" w:rsidP="00F57A5E">
      <w:pPr>
        <w:pStyle w:val="af2"/>
        <w:widowControl/>
        <w:autoSpaceDE/>
        <w:autoSpaceDN/>
        <w:adjustRightInd/>
        <w:ind w:left="0"/>
        <w:jc w:val="both"/>
      </w:pPr>
      <w:r w:rsidRPr="00494056">
        <w:t>7.</w:t>
      </w:r>
      <w:r w:rsidR="00BF6AC4" w:rsidRPr="00494056">
        <w:t>5</w:t>
      </w:r>
      <w:r w:rsidRPr="00494056">
        <w:t xml:space="preserve">. </w:t>
      </w:r>
      <w:r w:rsidR="00282E55" w:rsidRPr="00494056">
        <w:t>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r w:rsidR="00D50B1F">
        <w:fldChar w:fldCharType="begin"/>
      </w:r>
      <w:r w:rsidR="00D50B1F">
        <w:instrText xml:space="preserve"> DOCVARIABLE  ГУТ_ЖЕТ  \* MERGEFORMAT </w:instrText>
      </w:r>
      <w:r w:rsidR="00D50B1F">
        <w:fldChar w:fldCharType="separate"/>
      </w:r>
      <w:r w:rsidR="00282E55" w:rsidRPr="00494056">
        <w:t>жет</w:t>
      </w:r>
      <w:r w:rsidR="00D50B1F">
        <w:fldChar w:fldCharType="end"/>
      </w:r>
      <w:r w:rsidR="00282E55" w:rsidRPr="00494056">
        <w:t xml:space="preserve"> самостоятельно осуществлять, защищать свои права и исполнять свои обязанности по Договору, не страда</w:t>
      </w:r>
      <w:r w:rsidR="00D50B1F">
        <w:fldChar w:fldCharType="begin"/>
      </w:r>
      <w:r w:rsidR="00D50B1F">
        <w:instrText xml:space="preserve"> DOCVARIABLE  ЕТ_ЮТ  \* MERGEFORMAT </w:instrText>
      </w:r>
      <w:r w:rsidR="00D50B1F">
        <w:fldChar w:fldCharType="separate"/>
      </w:r>
      <w:r w:rsidR="00282E55" w:rsidRPr="00494056">
        <w:t>ет</w:t>
      </w:r>
      <w:r w:rsidR="00D50B1F">
        <w:fldChar w:fldCharType="end"/>
      </w:r>
      <w:r w:rsidR="00282E55" w:rsidRPr="00494056">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3052CED3" w14:textId="2CF60153" w:rsidR="00282E55" w:rsidRPr="00494056" w:rsidRDefault="00282E55" w:rsidP="00F57A5E">
      <w:pPr>
        <w:pStyle w:val="af2"/>
        <w:widowControl/>
        <w:autoSpaceDE/>
        <w:autoSpaceDN/>
        <w:adjustRightInd/>
        <w:ind w:left="0"/>
        <w:jc w:val="both"/>
      </w:pPr>
      <w:r w:rsidRPr="00494056">
        <w:t xml:space="preserve">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w:t>
      </w:r>
      <w:r w:rsidRPr="00494056">
        <w:lastRenderedPageBreak/>
        <w:t xml:space="preserve">подписания Договора своевременно и в полном объеме получил необходимую и достаточную информацию о </w:t>
      </w:r>
      <w:r w:rsidR="00C27172" w:rsidRPr="00494056">
        <w:t>Доме</w:t>
      </w:r>
      <w:r w:rsidRPr="00494056">
        <w:t>,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220E9ECE" w14:textId="10316638" w:rsidR="00C27172" w:rsidRPr="00494056" w:rsidRDefault="00C27172" w:rsidP="00F57A5E">
      <w:pPr>
        <w:pStyle w:val="Default"/>
        <w:rPr>
          <w:rFonts w:ascii="Times New Roman" w:hAnsi="Times New Roman" w:cs="Times New Roman"/>
          <w:sz w:val="20"/>
          <w:szCs w:val="20"/>
        </w:rPr>
      </w:pPr>
      <w:r w:rsidRPr="00494056">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4C4270AA" w14:textId="09784CA4" w:rsidR="00B50B2A" w:rsidRPr="00494056" w:rsidRDefault="00C27172" w:rsidP="00F57A5E">
      <w:pPr>
        <w:pStyle w:val="af2"/>
        <w:widowControl/>
        <w:autoSpaceDE/>
        <w:autoSpaceDN/>
        <w:adjustRightInd/>
        <w:ind w:left="0"/>
        <w:jc w:val="both"/>
        <w:rPr>
          <w:color w:val="000000"/>
        </w:rPr>
      </w:pPr>
      <w:r w:rsidRPr="00494056">
        <w:t>7.</w:t>
      </w:r>
      <w:r w:rsidR="00BF6AC4" w:rsidRPr="00494056">
        <w:t>6</w:t>
      </w:r>
      <w:r w:rsidRPr="00494056">
        <w:t xml:space="preserve">. </w:t>
      </w:r>
      <w:r w:rsidR="004E1C15" w:rsidRPr="00494056">
        <w:t xml:space="preserve">Настоящий Договор </w:t>
      </w:r>
      <w:r w:rsidR="004E1C15" w:rsidRPr="00494056">
        <w:rPr>
          <w:color w:val="000000"/>
        </w:rPr>
        <w:t>составлен</w:t>
      </w:r>
      <w:r w:rsidR="00866730" w:rsidRPr="00494056">
        <w:rPr>
          <w:color w:val="000000"/>
        </w:rPr>
        <w:t xml:space="preserve"> в </w:t>
      </w:r>
      <w:r w:rsidR="00B9098F" w:rsidRPr="00494056">
        <w:rPr>
          <w:color w:val="000000"/>
        </w:rPr>
        <w:t>2</w:t>
      </w:r>
      <w:r w:rsidR="00866730" w:rsidRPr="00494056">
        <w:rPr>
          <w:color w:val="000000"/>
        </w:rPr>
        <w:t xml:space="preserve"> (</w:t>
      </w:r>
      <w:r w:rsidR="00B9098F" w:rsidRPr="00494056">
        <w:rPr>
          <w:color w:val="000000"/>
        </w:rPr>
        <w:t>двух</w:t>
      </w:r>
      <w:r w:rsidR="00866730" w:rsidRPr="00494056">
        <w:rPr>
          <w:color w:val="000000"/>
        </w:rPr>
        <w:t>)</w:t>
      </w:r>
      <w:r w:rsidR="002A1DA7" w:rsidRPr="00494056">
        <w:rPr>
          <w:color w:val="000000"/>
        </w:rPr>
        <w:t xml:space="preserve"> экземплярах</w:t>
      </w:r>
      <w:r w:rsidR="004E1C15" w:rsidRPr="00494056">
        <w:rPr>
          <w:color w:val="000000"/>
        </w:rPr>
        <w:t>, имеющих одинаковую юридическую силу - по одному для каждой из Сторон</w:t>
      </w:r>
      <w:r w:rsidR="00C31A44" w:rsidRPr="00494056">
        <w:rPr>
          <w:color w:val="000000"/>
        </w:rPr>
        <w:t>.</w:t>
      </w:r>
    </w:p>
    <w:p w14:paraId="2BE919B4" w14:textId="6FEE3BC3" w:rsidR="00B50B2A" w:rsidRPr="00494056" w:rsidRDefault="00C27172" w:rsidP="00F57A5E">
      <w:pPr>
        <w:widowControl/>
        <w:autoSpaceDE/>
        <w:autoSpaceDN/>
        <w:adjustRightInd/>
        <w:jc w:val="both"/>
      </w:pPr>
      <w:r w:rsidRPr="00494056">
        <w:t>7.</w:t>
      </w:r>
      <w:r w:rsidR="00BF6AC4" w:rsidRPr="00494056">
        <w:t>7</w:t>
      </w:r>
      <w:r w:rsidRPr="00494056">
        <w:t xml:space="preserve">. </w:t>
      </w:r>
      <w:r w:rsidR="00B50B2A" w:rsidRPr="00494056">
        <w:t>Стороны подтверждают, что все условия настоящего</w:t>
      </w:r>
      <w:r w:rsidR="00375162" w:rsidRPr="00494056">
        <w:t xml:space="preserve"> </w:t>
      </w:r>
      <w:r w:rsidR="00B50B2A" w:rsidRPr="00494056">
        <w:t xml:space="preserve">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w:t>
      </w:r>
      <w:r w:rsidR="008D2059" w:rsidRPr="00494056">
        <w:t xml:space="preserve">Настоящий Договор </w:t>
      </w:r>
      <w:r w:rsidR="008D4560" w:rsidRPr="00494056">
        <w:t xml:space="preserve">может быть </w:t>
      </w:r>
      <w:r w:rsidR="008D2059" w:rsidRPr="00494056">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rsidR="008D4560" w:rsidRPr="00494056">
        <w:t xml:space="preserve"> и</w:t>
      </w:r>
      <w:r w:rsidR="008D2059" w:rsidRPr="00494056">
        <w:t xml:space="preserve"> подлежит предоставлению в орган регистрации прав - Управление </w:t>
      </w:r>
      <w:r w:rsidR="008D4560" w:rsidRPr="00494056">
        <w:t>Росреестра</w:t>
      </w:r>
      <w:r w:rsidR="008D2059" w:rsidRPr="00494056">
        <w:t xml:space="preserve"> по Тюменской области через автоматизированную систему в информационно-телекоммуникационной сети «Интернет».</w:t>
      </w:r>
    </w:p>
    <w:p w14:paraId="4BA0CFDB" w14:textId="658A6050" w:rsidR="00C27172" w:rsidRPr="00494056" w:rsidRDefault="00C27172" w:rsidP="00F57A5E">
      <w:pPr>
        <w:pStyle w:val="af2"/>
        <w:widowControl/>
        <w:autoSpaceDE/>
        <w:autoSpaceDN/>
        <w:adjustRightInd/>
        <w:ind w:left="0"/>
        <w:jc w:val="both"/>
      </w:pPr>
      <w:r w:rsidRPr="00494056">
        <w:t>7.</w:t>
      </w:r>
      <w:r w:rsidR="00BF6AC4" w:rsidRPr="00494056">
        <w:t>8</w:t>
      </w:r>
      <w:r w:rsidRPr="00494056">
        <w:t xml:space="preserve">. </w:t>
      </w:r>
      <w:r w:rsidR="00B50B2A" w:rsidRPr="00494056">
        <w:t>Стороны подтверждают, что они воспользовались правом предложить все соответствующие их интересам условия и изменения в ходе заключения Договора.</w:t>
      </w:r>
      <w:r w:rsidRPr="00494056">
        <w:t xml:space="preserve"> </w:t>
      </w:r>
    </w:p>
    <w:p w14:paraId="6B886283" w14:textId="290804DB" w:rsidR="00C27172" w:rsidRPr="00494056" w:rsidRDefault="00C27172" w:rsidP="00F57A5E">
      <w:pPr>
        <w:pStyle w:val="af2"/>
        <w:widowControl/>
        <w:autoSpaceDE/>
        <w:autoSpaceDN/>
        <w:adjustRightInd/>
        <w:ind w:left="0"/>
        <w:jc w:val="both"/>
      </w:pPr>
      <w:r w:rsidRPr="00494056">
        <w:t>7.</w:t>
      </w:r>
      <w:r w:rsidR="00BF6AC4" w:rsidRPr="00494056">
        <w:t>9</w:t>
      </w:r>
      <w:r w:rsidRPr="00494056">
        <w:t xml:space="preserve">. Все приложения к Договору являются его неотъемлемой частью: </w:t>
      </w:r>
    </w:p>
    <w:p w14:paraId="2C954168" w14:textId="7A99258E" w:rsidR="00B50B2A" w:rsidRPr="00494056" w:rsidRDefault="00C27172" w:rsidP="00F57A5E">
      <w:pPr>
        <w:pStyle w:val="af2"/>
        <w:widowControl/>
        <w:autoSpaceDE/>
        <w:autoSpaceDN/>
        <w:adjustRightInd/>
        <w:ind w:left="0"/>
        <w:rPr>
          <w:bCs/>
        </w:rPr>
      </w:pPr>
      <w:r w:rsidRPr="00494056">
        <w:t>7.</w:t>
      </w:r>
      <w:r w:rsidR="00BF6AC4" w:rsidRPr="00494056">
        <w:t>9</w:t>
      </w:r>
      <w:r w:rsidRPr="00494056">
        <w:t xml:space="preserve">.1. </w:t>
      </w:r>
      <w:r w:rsidR="00B50B2A" w:rsidRPr="00494056">
        <w:t>Приложение №1 - Местоположение Объекта долевого строительства на плане этажа</w:t>
      </w:r>
      <w:r w:rsidR="004D648D" w:rsidRPr="00494056">
        <w:t xml:space="preserve"> </w:t>
      </w:r>
      <w:r w:rsidR="00B9098F" w:rsidRPr="00494056">
        <w:t>Дома</w:t>
      </w:r>
      <w:r w:rsidR="008D4560" w:rsidRPr="00494056">
        <w:t>,</w:t>
      </w:r>
      <w:r w:rsidR="008D4560" w:rsidRPr="00494056">
        <w:rPr>
          <w:b/>
        </w:rPr>
        <w:t xml:space="preserve"> </w:t>
      </w:r>
      <w:r w:rsidR="008D4560" w:rsidRPr="00494056">
        <w:rPr>
          <w:bCs/>
        </w:rPr>
        <w:t>а также его основные характеристики</w:t>
      </w:r>
      <w:r w:rsidRPr="00494056">
        <w:rPr>
          <w:bCs/>
        </w:rPr>
        <w:t>;</w:t>
      </w:r>
    </w:p>
    <w:p w14:paraId="74FAFB75" w14:textId="06C8F167" w:rsidR="00855537" w:rsidRDefault="00C27172" w:rsidP="00F57A5E">
      <w:pPr>
        <w:widowControl/>
        <w:autoSpaceDE/>
        <w:autoSpaceDN/>
        <w:adjustRightInd/>
      </w:pPr>
      <w:r w:rsidRPr="00494056">
        <w:t>7</w:t>
      </w:r>
      <w:r w:rsidR="00BF6AC4" w:rsidRPr="00494056">
        <w:t>.9</w:t>
      </w:r>
      <w:r w:rsidRPr="00494056">
        <w:t xml:space="preserve">.2. </w:t>
      </w:r>
      <w:r w:rsidR="00855537" w:rsidRPr="00494056">
        <w:t>Приложение №2 – Отделка Объекта долевого строительства.</w:t>
      </w:r>
    </w:p>
    <w:p w14:paraId="65E1B49D" w14:textId="066A92F6" w:rsidR="00494056" w:rsidRPr="00494056" w:rsidRDefault="00494056" w:rsidP="00F57A5E">
      <w:pPr>
        <w:widowControl/>
        <w:autoSpaceDE/>
        <w:autoSpaceDN/>
        <w:adjustRightInd/>
      </w:pPr>
      <w:r>
        <w:t xml:space="preserve">7.9.3. Приложение №3 – Согласие на обработку персональных данных. </w:t>
      </w:r>
    </w:p>
    <w:p w14:paraId="5B8DBF0C" w14:textId="77777777" w:rsidR="00CA4617" w:rsidRPr="00494056" w:rsidRDefault="00CA4617" w:rsidP="00F57A5E">
      <w:pPr>
        <w:widowControl/>
        <w:autoSpaceDE/>
        <w:autoSpaceDN/>
        <w:adjustRightInd/>
      </w:pPr>
    </w:p>
    <w:p w14:paraId="5C98ABDE" w14:textId="496E23AB" w:rsidR="00C27172" w:rsidRPr="00494056" w:rsidRDefault="00C27172" w:rsidP="008D4560">
      <w:pPr>
        <w:pStyle w:val="af2"/>
        <w:widowControl/>
        <w:autoSpaceDE/>
        <w:autoSpaceDN/>
        <w:adjustRightInd/>
        <w:ind w:left="0"/>
        <w:jc w:val="center"/>
        <w:rPr>
          <w:b/>
        </w:rPr>
      </w:pPr>
      <w:r w:rsidRPr="00494056">
        <w:rPr>
          <w:b/>
        </w:rPr>
        <w:t>8.</w:t>
      </w:r>
      <w:r w:rsidR="00B50B2A" w:rsidRPr="00494056">
        <w:rPr>
          <w:b/>
        </w:rPr>
        <w:t>Адреса, реквизиты и подписи Сторон</w:t>
      </w:r>
    </w:p>
    <w:p w14:paraId="215B4185" w14:textId="77777777" w:rsidR="008D4560" w:rsidRPr="00494056" w:rsidRDefault="008D4560" w:rsidP="008D4560">
      <w:pPr>
        <w:pStyle w:val="af2"/>
        <w:widowControl/>
        <w:autoSpaceDE/>
        <w:autoSpaceDN/>
        <w:adjustRightInd/>
        <w:ind w:left="0"/>
        <w:jc w:val="center"/>
        <w:rPr>
          <w:b/>
        </w:rPr>
      </w:pPr>
    </w:p>
    <w:p w14:paraId="28BCD425" w14:textId="77777777" w:rsidR="0056043B" w:rsidRPr="00494056" w:rsidRDefault="0056043B" w:rsidP="00F57A5E">
      <w:pPr>
        <w:overflowPunct w:val="0"/>
        <w:rPr>
          <w:b/>
        </w:rPr>
      </w:pPr>
    </w:p>
    <w:p w14:paraId="246E138A" w14:textId="69D25E72" w:rsidR="000306F4" w:rsidRPr="00494056" w:rsidRDefault="000306F4" w:rsidP="00F57A5E">
      <w:pPr>
        <w:pStyle w:val="af2"/>
        <w:ind w:left="0"/>
        <w:rPr>
          <w:b/>
        </w:rPr>
      </w:pPr>
      <w:r w:rsidRPr="00494056">
        <w:rPr>
          <w:b/>
        </w:rPr>
        <w:t>Застройщик:</w:t>
      </w:r>
    </w:p>
    <w:p w14:paraId="2DF04AA3" w14:textId="0666005C" w:rsidR="000306F4" w:rsidRPr="00494056" w:rsidRDefault="000306F4" w:rsidP="00140DA8">
      <w:pPr>
        <w:rPr>
          <w:b/>
        </w:rPr>
      </w:pPr>
      <w:r w:rsidRPr="00494056">
        <w:t xml:space="preserve">ООО «СЗ </w:t>
      </w:r>
      <w:proofErr w:type="spellStart"/>
      <w:r w:rsidRPr="00494056">
        <w:t>Мидгард</w:t>
      </w:r>
      <w:proofErr w:type="spellEnd"/>
      <w:r w:rsidRPr="00494056">
        <w:t xml:space="preserve"> Рус», ИНН/КПП</w:t>
      </w:r>
      <w:r w:rsidR="00C27172" w:rsidRPr="00494056">
        <w:t xml:space="preserve"> </w:t>
      </w:r>
      <w:r w:rsidRPr="00494056">
        <w:t>7203430428/720301001</w:t>
      </w:r>
      <w:r w:rsidR="00C27172" w:rsidRPr="00494056">
        <w:t>____________________________________</w:t>
      </w:r>
    </w:p>
    <w:p w14:paraId="766C0DDA" w14:textId="77777777" w:rsidR="000306F4" w:rsidRPr="00494056" w:rsidRDefault="000306F4" w:rsidP="00F57A5E">
      <w:pPr>
        <w:pStyle w:val="aa"/>
        <w:tabs>
          <w:tab w:val="left" w:pos="9181"/>
        </w:tabs>
        <w:spacing w:after="0"/>
        <w:ind w:left="5840"/>
        <w:rPr>
          <w:u w:val="single"/>
        </w:rPr>
      </w:pPr>
    </w:p>
    <w:p w14:paraId="61A76F5C" w14:textId="77777777" w:rsidR="00140DA8" w:rsidRPr="00494056" w:rsidRDefault="000306F4" w:rsidP="00140DA8">
      <w:pPr>
        <w:pStyle w:val="aa"/>
        <w:tabs>
          <w:tab w:val="left" w:pos="9181"/>
        </w:tabs>
        <w:spacing w:after="0"/>
      </w:pPr>
      <w:r w:rsidRPr="00494056">
        <w:t>____________________/</w:t>
      </w:r>
      <w:r w:rsidR="00C27172" w:rsidRPr="00494056">
        <w:t>________</w:t>
      </w:r>
      <w:r w:rsidRPr="00494056">
        <w:t>/</w:t>
      </w:r>
    </w:p>
    <w:p w14:paraId="1BECD7F8" w14:textId="0627EE6F" w:rsidR="0056043B" w:rsidRPr="00494056" w:rsidRDefault="00140DA8" w:rsidP="00140DA8">
      <w:pPr>
        <w:pStyle w:val="aa"/>
        <w:tabs>
          <w:tab w:val="left" w:pos="9181"/>
        </w:tabs>
        <w:spacing w:after="0"/>
      </w:pPr>
      <w:proofErr w:type="spellStart"/>
      <w:r w:rsidRPr="00494056">
        <w:t>м</w:t>
      </w:r>
      <w:r w:rsidR="000306F4" w:rsidRPr="00494056">
        <w:t>.п</w:t>
      </w:r>
      <w:proofErr w:type="spellEnd"/>
      <w:r w:rsidR="000306F4" w:rsidRPr="00494056">
        <w:t>.</w:t>
      </w:r>
    </w:p>
    <w:p w14:paraId="0A2433BD" w14:textId="3C9F56CE" w:rsidR="0072629A" w:rsidRPr="00494056" w:rsidRDefault="0072629A" w:rsidP="00F57A5E">
      <w:pPr>
        <w:widowControl/>
        <w:autoSpaceDE/>
        <w:autoSpaceDN/>
        <w:adjustRightInd/>
      </w:pPr>
    </w:p>
    <w:p w14:paraId="29E186B2" w14:textId="77777777" w:rsidR="0072629A" w:rsidRPr="00494056" w:rsidRDefault="0072629A" w:rsidP="00140DA8">
      <w:pPr>
        <w:pStyle w:val="af2"/>
        <w:widowControl/>
        <w:autoSpaceDE/>
        <w:autoSpaceDN/>
        <w:adjustRightInd/>
        <w:ind w:left="0"/>
        <w:jc w:val="both"/>
        <w:rPr>
          <w:b/>
        </w:rPr>
      </w:pPr>
      <w:r w:rsidRPr="00494056">
        <w:rPr>
          <w:b/>
        </w:rPr>
        <w:t>Участник долевого строительства:</w:t>
      </w:r>
    </w:p>
    <w:p w14:paraId="4BF91482" w14:textId="55A3DD0B" w:rsidR="0072629A" w:rsidRPr="00494056" w:rsidRDefault="00E2139F" w:rsidP="00F57A5E">
      <w:pPr>
        <w:widowControl/>
        <w:autoSpaceDE/>
        <w:autoSpaceDN/>
        <w:adjustRightInd/>
        <w:jc w:val="both"/>
      </w:pPr>
      <w:r w:rsidRPr="00494056">
        <w:t>_________________________</w:t>
      </w:r>
    </w:p>
    <w:p w14:paraId="2D94A1C2" w14:textId="77777777" w:rsidR="0072629A" w:rsidRPr="00494056" w:rsidRDefault="0072629A" w:rsidP="00F57A5E">
      <w:pPr>
        <w:widowControl/>
        <w:autoSpaceDE/>
        <w:autoSpaceDN/>
        <w:adjustRightInd/>
        <w:jc w:val="both"/>
      </w:pPr>
    </w:p>
    <w:p w14:paraId="3A0E63D9" w14:textId="395E5D15" w:rsidR="0072629A" w:rsidRPr="00494056" w:rsidRDefault="0072629A" w:rsidP="00F57A5E">
      <w:pPr>
        <w:widowControl/>
        <w:autoSpaceDE/>
        <w:autoSpaceDN/>
        <w:adjustRightInd/>
        <w:jc w:val="both"/>
      </w:pPr>
      <w:r w:rsidRPr="00494056">
        <w:t xml:space="preserve">_____________/ </w:t>
      </w:r>
      <w:r w:rsidR="00E2139F" w:rsidRPr="00494056">
        <w:t>___________________</w:t>
      </w:r>
      <w:r w:rsidRPr="00494056">
        <w:t>/</w:t>
      </w:r>
    </w:p>
    <w:p w14:paraId="66336BEC" w14:textId="63FD5EA1" w:rsidR="00086532" w:rsidRPr="00494056" w:rsidRDefault="00086532" w:rsidP="00F57A5E">
      <w:pPr>
        <w:rPr>
          <w:b/>
        </w:rPr>
      </w:pPr>
    </w:p>
    <w:p w14:paraId="5C00FE27" w14:textId="77777777" w:rsidR="00C27078" w:rsidRPr="00494056" w:rsidRDefault="00B50B2A" w:rsidP="0026003C">
      <w:pPr>
        <w:widowControl/>
        <w:autoSpaceDE/>
        <w:autoSpaceDN/>
        <w:adjustRightInd/>
        <w:jc w:val="right"/>
      </w:pPr>
      <w:r w:rsidRPr="00494056">
        <w:br w:type="page"/>
      </w:r>
    </w:p>
    <w:p w14:paraId="5DC017D8" w14:textId="29502F1C" w:rsidR="00B50B2A" w:rsidRPr="00494056" w:rsidRDefault="00B50B2A" w:rsidP="0026003C">
      <w:pPr>
        <w:widowControl/>
        <w:autoSpaceDE/>
        <w:autoSpaceDN/>
        <w:adjustRightInd/>
        <w:jc w:val="right"/>
        <w:rPr>
          <w:b/>
          <w:bCs/>
        </w:rPr>
      </w:pPr>
      <w:r w:rsidRPr="00494056">
        <w:rPr>
          <w:b/>
          <w:bCs/>
        </w:rPr>
        <w:lastRenderedPageBreak/>
        <w:t>Приложение №1</w:t>
      </w:r>
    </w:p>
    <w:p w14:paraId="2D5FB4E1" w14:textId="19C46A7A" w:rsidR="00B50B2A" w:rsidRPr="00494056" w:rsidRDefault="00B50B2A" w:rsidP="0026003C">
      <w:pPr>
        <w:ind w:right="-1"/>
        <w:jc w:val="right"/>
        <w:rPr>
          <w:b/>
          <w:bCs/>
        </w:rPr>
      </w:pPr>
      <w:r w:rsidRPr="00494056">
        <w:rPr>
          <w:b/>
          <w:bCs/>
        </w:rPr>
        <w:t>к Договору участия в долевом строительстве</w:t>
      </w:r>
    </w:p>
    <w:p w14:paraId="4BAAD56F" w14:textId="5AF74602" w:rsidR="00B50B2A" w:rsidRPr="00494056" w:rsidRDefault="00B50B2A" w:rsidP="0026003C">
      <w:pPr>
        <w:ind w:right="-1"/>
        <w:jc w:val="right"/>
        <w:rPr>
          <w:b/>
        </w:rPr>
      </w:pPr>
      <w:r w:rsidRPr="00494056">
        <w:rPr>
          <w:b/>
          <w:bCs/>
        </w:rPr>
        <w:t xml:space="preserve">от </w:t>
      </w:r>
      <w:r w:rsidR="007B7543" w:rsidRPr="00494056">
        <w:rPr>
          <w:b/>
        </w:rPr>
        <w:t>___________</w:t>
      </w:r>
      <w:r w:rsidR="00FB7F5F" w:rsidRPr="00494056">
        <w:rPr>
          <w:b/>
        </w:rPr>
        <w:t xml:space="preserve"> 202</w:t>
      </w:r>
      <w:r w:rsidR="001540E6" w:rsidRPr="00494056">
        <w:rPr>
          <w:b/>
        </w:rPr>
        <w:t>3</w:t>
      </w:r>
      <w:r w:rsidR="00FB7F5F" w:rsidRPr="00494056">
        <w:rPr>
          <w:b/>
        </w:rPr>
        <w:t xml:space="preserve"> г.</w:t>
      </w:r>
      <w:r w:rsidRPr="00494056">
        <w:rPr>
          <w:b/>
          <w:bCs/>
        </w:rPr>
        <w:t xml:space="preserve"> № </w:t>
      </w:r>
      <w:r w:rsidR="007B7543" w:rsidRPr="00494056">
        <w:rPr>
          <w:b/>
        </w:rPr>
        <w:t>_______________</w:t>
      </w:r>
    </w:p>
    <w:p w14:paraId="73CAD7EA" w14:textId="77777777" w:rsidR="00EE615A" w:rsidRPr="00494056" w:rsidRDefault="00EE615A" w:rsidP="0026003C">
      <w:pPr>
        <w:jc w:val="center"/>
        <w:rPr>
          <w:b/>
        </w:rPr>
      </w:pPr>
    </w:p>
    <w:p w14:paraId="47CA2EFB" w14:textId="77777777" w:rsidR="00B50B2A" w:rsidRPr="00494056" w:rsidRDefault="00B50B2A" w:rsidP="0026003C">
      <w:pPr>
        <w:jc w:val="center"/>
        <w:rPr>
          <w:b/>
        </w:rPr>
      </w:pPr>
      <w:r w:rsidRPr="00494056">
        <w:rPr>
          <w:b/>
        </w:rPr>
        <w:t>МЕСТОПОЛОЖЕНИЕ</w:t>
      </w:r>
    </w:p>
    <w:p w14:paraId="32794081" w14:textId="51DF88EF" w:rsidR="00B50B2A" w:rsidRPr="00494056" w:rsidRDefault="00B50B2A" w:rsidP="0026003C">
      <w:pPr>
        <w:jc w:val="center"/>
        <w:rPr>
          <w:b/>
        </w:rPr>
      </w:pPr>
      <w:r w:rsidRPr="00494056">
        <w:rPr>
          <w:b/>
        </w:rPr>
        <w:t xml:space="preserve">Объекта долевого строительства на плане этажа </w:t>
      </w:r>
      <w:r w:rsidR="00B9098F" w:rsidRPr="00494056">
        <w:rPr>
          <w:b/>
        </w:rPr>
        <w:t>Дома</w:t>
      </w:r>
      <w:r w:rsidR="00F57A5E" w:rsidRPr="00494056">
        <w:rPr>
          <w:b/>
        </w:rPr>
        <w:t xml:space="preserve">, а также его основные характеристики </w:t>
      </w:r>
    </w:p>
    <w:p w14:paraId="70AC6F39" w14:textId="77777777" w:rsidR="004857C9" w:rsidRPr="00494056" w:rsidRDefault="004857C9" w:rsidP="0026003C">
      <w:pPr>
        <w:jc w:val="center"/>
        <w:rPr>
          <w:b/>
        </w:rPr>
      </w:pPr>
    </w:p>
    <w:p w14:paraId="2233E029" w14:textId="3FD2E459" w:rsidR="004857C9" w:rsidRPr="00494056" w:rsidRDefault="004857C9" w:rsidP="0026003C">
      <w:pPr>
        <w:jc w:val="center"/>
        <w:rPr>
          <w:b/>
          <w:noProof/>
        </w:rPr>
      </w:pPr>
    </w:p>
    <w:p w14:paraId="188EFE1B" w14:textId="40B70822" w:rsidR="00E00FEB" w:rsidRPr="00494056" w:rsidRDefault="00E00FEB" w:rsidP="0026003C">
      <w:pPr>
        <w:jc w:val="center"/>
        <w:rPr>
          <w:b/>
          <w:noProof/>
        </w:rPr>
      </w:pPr>
    </w:p>
    <w:p w14:paraId="48BFCE47" w14:textId="0159500A" w:rsidR="00E00FEB" w:rsidRPr="00494056" w:rsidRDefault="00E00FEB" w:rsidP="0026003C">
      <w:pPr>
        <w:jc w:val="center"/>
        <w:rPr>
          <w:b/>
          <w:noProof/>
        </w:rPr>
      </w:pPr>
    </w:p>
    <w:p w14:paraId="5A6045BB" w14:textId="3A5FF652" w:rsidR="00E00FEB" w:rsidRPr="00494056" w:rsidRDefault="00E00FEB" w:rsidP="0026003C">
      <w:pPr>
        <w:jc w:val="center"/>
        <w:rPr>
          <w:b/>
          <w:noProof/>
        </w:rPr>
      </w:pPr>
    </w:p>
    <w:p w14:paraId="0E796F80" w14:textId="63B72E75" w:rsidR="00E00FEB" w:rsidRPr="00494056" w:rsidRDefault="00E00FEB" w:rsidP="0026003C">
      <w:pPr>
        <w:jc w:val="center"/>
        <w:rPr>
          <w:b/>
          <w:noProof/>
        </w:rPr>
      </w:pPr>
    </w:p>
    <w:p w14:paraId="057E17BF" w14:textId="58D81CDD" w:rsidR="00E00FEB" w:rsidRPr="00494056" w:rsidRDefault="00E00FEB" w:rsidP="0026003C">
      <w:pPr>
        <w:jc w:val="center"/>
        <w:rPr>
          <w:b/>
          <w:noProof/>
        </w:rPr>
      </w:pPr>
    </w:p>
    <w:p w14:paraId="2D4352D8" w14:textId="0ACDF3B3" w:rsidR="00E00FEB" w:rsidRPr="00494056" w:rsidRDefault="00E00FEB" w:rsidP="0026003C">
      <w:pPr>
        <w:jc w:val="center"/>
        <w:rPr>
          <w:b/>
          <w:noProof/>
        </w:rPr>
      </w:pPr>
    </w:p>
    <w:p w14:paraId="1A0ADB98" w14:textId="2D970739" w:rsidR="00E00FEB" w:rsidRPr="00494056" w:rsidRDefault="00E00FEB" w:rsidP="0026003C">
      <w:pPr>
        <w:jc w:val="center"/>
        <w:rPr>
          <w:b/>
          <w:noProof/>
        </w:rPr>
      </w:pPr>
    </w:p>
    <w:p w14:paraId="15FCE79B" w14:textId="224DED3E" w:rsidR="00E00FEB" w:rsidRPr="00494056" w:rsidRDefault="00E00FEB" w:rsidP="0026003C">
      <w:pPr>
        <w:jc w:val="center"/>
        <w:rPr>
          <w:b/>
          <w:noProof/>
        </w:rPr>
      </w:pPr>
    </w:p>
    <w:p w14:paraId="22932563" w14:textId="020E13D8" w:rsidR="00E00FEB" w:rsidRPr="00494056" w:rsidRDefault="00E00FEB" w:rsidP="0026003C">
      <w:pPr>
        <w:jc w:val="center"/>
        <w:rPr>
          <w:b/>
          <w:noProof/>
        </w:rPr>
      </w:pPr>
    </w:p>
    <w:p w14:paraId="711C06E1" w14:textId="5B40D588" w:rsidR="00E00FEB" w:rsidRPr="00494056" w:rsidRDefault="00E00FEB" w:rsidP="0026003C">
      <w:pPr>
        <w:jc w:val="center"/>
        <w:rPr>
          <w:b/>
          <w:noProof/>
        </w:rPr>
      </w:pPr>
    </w:p>
    <w:p w14:paraId="614CB39F" w14:textId="5693C635" w:rsidR="00E00FEB" w:rsidRPr="00494056" w:rsidRDefault="00E00FEB" w:rsidP="0026003C">
      <w:pPr>
        <w:jc w:val="center"/>
        <w:rPr>
          <w:b/>
          <w:noProof/>
        </w:rPr>
      </w:pPr>
    </w:p>
    <w:p w14:paraId="7E27CB39" w14:textId="57AC4018" w:rsidR="00E00FEB" w:rsidRPr="00494056" w:rsidRDefault="00E00FEB" w:rsidP="0026003C">
      <w:pPr>
        <w:jc w:val="center"/>
        <w:rPr>
          <w:b/>
          <w:noProof/>
        </w:rPr>
      </w:pPr>
    </w:p>
    <w:p w14:paraId="0623B243" w14:textId="227A6A24" w:rsidR="00E00FEB" w:rsidRPr="00494056" w:rsidRDefault="00E00FEB" w:rsidP="0026003C">
      <w:pPr>
        <w:jc w:val="center"/>
        <w:rPr>
          <w:b/>
          <w:noProof/>
        </w:rPr>
      </w:pPr>
    </w:p>
    <w:p w14:paraId="4D46AA97" w14:textId="2B0B2F95" w:rsidR="00E00FEB" w:rsidRPr="00494056" w:rsidRDefault="00E00FEB" w:rsidP="0026003C">
      <w:pPr>
        <w:jc w:val="center"/>
        <w:rPr>
          <w:b/>
          <w:noProof/>
        </w:rPr>
      </w:pPr>
    </w:p>
    <w:p w14:paraId="672D40F7" w14:textId="4E223BC4" w:rsidR="00E00FEB" w:rsidRPr="00494056" w:rsidRDefault="00E00FEB" w:rsidP="0026003C">
      <w:pPr>
        <w:jc w:val="center"/>
        <w:rPr>
          <w:b/>
          <w:noProof/>
        </w:rPr>
      </w:pPr>
    </w:p>
    <w:p w14:paraId="125BA798" w14:textId="61394071" w:rsidR="00E00FEB" w:rsidRPr="00494056" w:rsidRDefault="00E00FEB" w:rsidP="0026003C">
      <w:pPr>
        <w:jc w:val="center"/>
        <w:rPr>
          <w:b/>
          <w:noProof/>
        </w:rPr>
      </w:pPr>
    </w:p>
    <w:p w14:paraId="6C6A212A" w14:textId="3E873A99" w:rsidR="00E00FEB" w:rsidRPr="00494056" w:rsidRDefault="00E00FEB" w:rsidP="0026003C">
      <w:pPr>
        <w:jc w:val="center"/>
        <w:rPr>
          <w:b/>
          <w:noProof/>
        </w:rPr>
      </w:pPr>
    </w:p>
    <w:p w14:paraId="64DFE09D" w14:textId="7BB8C97D" w:rsidR="00E00FEB" w:rsidRPr="00494056" w:rsidRDefault="00E00FEB" w:rsidP="0026003C">
      <w:pPr>
        <w:jc w:val="center"/>
        <w:rPr>
          <w:b/>
          <w:noProof/>
        </w:rPr>
      </w:pPr>
    </w:p>
    <w:p w14:paraId="7B16B42C" w14:textId="310AEE40" w:rsidR="00E00FEB" w:rsidRPr="00494056" w:rsidRDefault="00E00FEB" w:rsidP="0026003C">
      <w:pPr>
        <w:jc w:val="center"/>
        <w:rPr>
          <w:b/>
          <w:noProof/>
        </w:rPr>
      </w:pPr>
    </w:p>
    <w:p w14:paraId="0B62E73E" w14:textId="6C4DEEC4" w:rsidR="00E00FEB" w:rsidRPr="00494056" w:rsidRDefault="00E00FEB" w:rsidP="0026003C">
      <w:pPr>
        <w:jc w:val="center"/>
        <w:rPr>
          <w:b/>
          <w:noProof/>
        </w:rPr>
      </w:pPr>
    </w:p>
    <w:p w14:paraId="04CDCCB8" w14:textId="66335787" w:rsidR="00E00FEB" w:rsidRPr="00494056" w:rsidRDefault="00E00FEB" w:rsidP="0026003C">
      <w:pPr>
        <w:jc w:val="center"/>
        <w:rPr>
          <w:b/>
          <w:noProof/>
        </w:rPr>
      </w:pPr>
    </w:p>
    <w:p w14:paraId="5AB1C815" w14:textId="7155B900" w:rsidR="00E00FEB" w:rsidRPr="00494056" w:rsidRDefault="00E00FEB" w:rsidP="0026003C">
      <w:pPr>
        <w:jc w:val="center"/>
        <w:rPr>
          <w:b/>
          <w:noProof/>
        </w:rPr>
      </w:pPr>
    </w:p>
    <w:p w14:paraId="00A71A02" w14:textId="259D6C82" w:rsidR="00E00FEB" w:rsidRPr="00494056" w:rsidRDefault="00E00FEB" w:rsidP="0026003C">
      <w:pPr>
        <w:jc w:val="center"/>
        <w:rPr>
          <w:b/>
          <w:noProof/>
        </w:rPr>
      </w:pPr>
    </w:p>
    <w:p w14:paraId="23589065" w14:textId="17A83784" w:rsidR="00E00FEB" w:rsidRPr="00494056" w:rsidRDefault="00E00FEB" w:rsidP="0026003C">
      <w:pPr>
        <w:jc w:val="center"/>
        <w:rPr>
          <w:b/>
          <w:noProof/>
        </w:rPr>
      </w:pPr>
    </w:p>
    <w:p w14:paraId="2B66835B" w14:textId="16CA0554" w:rsidR="00E00FEB" w:rsidRPr="00494056" w:rsidRDefault="00E00FEB" w:rsidP="0026003C">
      <w:pPr>
        <w:jc w:val="center"/>
        <w:rPr>
          <w:b/>
          <w:noProof/>
        </w:rPr>
      </w:pPr>
    </w:p>
    <w:p w14:paraId="5F3B1961" w14:textId="794986B9" w:rsidR="00E00FEB" w:rsidRPr="00494056" w:rsidRDefault="00E00FEB" w:rsidP="0026003C">
      <w:pPr>
        <w:jc w:val="center"/>
        <w:rPr>
          <w:b/>
          <w:noProof/>
        </w:rPr>
      </w:pPr>
    </w:p>
    <w:p w14:paraId="14C25FB2" w14:textId="7FDDE622" w:rsidR="00E00FEB" w:rsidRPr="00494056" w:rsidRDefault="00E00FEB" w:rsidP="0026003C">
      <w:pPr>
        <w:jc w:val="center"/>
        <w:rPr>
          <w:b/>
          <w:noProof/>
        </w:rPr>
      </w:pPr>
    </w:p>
    <w:p w14:paraId="7ED2A893" w14:textId="729A03EA" w:rsidR="00E00FEB" w:rsidRPr="00494056" w:rsidRDefault="00E00FEB" w:rsidP="0026003C">
      <w:pPr>
        <w:jc w:val="center"/>
        <w:rPr>
          <w:b/>
          <w:noProof/>
        </w:rPr>
      </w:pPr>
    </w:p>
    <w:p w14:paraId="1995133C" w14:textId="070F9594" w:rsidR="00E00FEB" w:rsidRPr="00494056" w:rsidRDefault="00E00FEB" w:rsidP="0026003C">
      <w:pPr>
        <w:jc w:val="center"/>
        <w:rPr>
          <w:b/>
          <w:noProof/>
        </w:rPr>
      </w:pPr>
    </w:p>
    <w:p w14:paraId="7BEA0BC1" w14:textId="5CD1E5C5" w:rsidR="00E00FEB" w:rsidRPr="00494056" w:rsidRDefault="00E00FEB" w:rsidP="0026003C">
      <w:pPr>
        <w:jc w:val="center"/>
        <w:rPr>
          <w:b/>
          <w:noProof/>
        </w:rPr>
      </w:pPr>
    </w:p>
    <w:p w14:paraId="7B689DBD" w14:textId="7778606E" w:rsidR="00E00FEB" w:rsidRPr="00494056" w:rsidRDefault="00E00FEB" w:rsidP="0026003C">
      <w:pPr>
        <w:jc w:val="center"/>
        <w:rPr>
          <w:b/>
          <w:noProof/>
        </w:rPr>
      </w:pPr>
    </w:p>
    <w:p w14:paraId="60185711" w14:textId="20D111CD" w:rsidR="00E00FEB" w:rsidRPr="00494056" w:rsidRDefault="00E00FEB" w:rsidP="0026003C">
      <w:pPr>
        <w:jc w:val="center"/>
        <w:rPr>
          <w:b/>
          <w:noProof/>
        </w:rPr>
      </w:pPr>
    </w:p>
    <w:p w14:paraId="0FA4AB29" w14:textId="3B46F486" w:rsidR="00E00FEB" w:rsidRPr="00494056" w:rsidRDefault="00E00FEB" w:rsidP="0026003C">
      <w:pPr>
        <w:jc w:val="center"/>
        <w:rPr>
          <w:b/>
          <w:noProof/>
        </w:rPr>
      </w:pPr>
    </w:p>
    <w:p w14:paraId="2C1F8E19" w14:textId="519B319E" w:rsidR="00E00FEB" w:rsidRPr="00494056" w:rsidRDefault="00E00FEB" w:rsidP="0026003C">
      <w:pPr>
        <w:jc w:val="center"/>
        <w:rPr>
          <w:b/>
          <w:noProof/>
        </w:rPr>
      </w:pPr>
    </w:p>
    <w:p w14:paraId="49CB60C0" w14:textId="1A4B843D" w:rsidR="00E00FEB" w:rsidRPr="00494056" w:rsidRDefault="00E00FEB" w:rsidP="0026003C">
      <w:pPr>
        <w:jc w:val="center"/>
        <w:rPr>
          <w:b/>
          <w:noProof/>
        </w:rPr>
      </w:pPr>
    </w:p>
    <w:p w14:paraId="5E1CCD82" w14:textId="1204DAA8" w:rsidR="00E00FEB" w:rsidRPr="00494056" w:rsidRDefault="00E00FEB" w:rsidP="0026003C">
      <w:pPr>
        <w:jc w:val="center"/>
        <w:rPr>
          <w:b/>
          <w:noProof/>
        </w:rPr>
      </w:pPr>
    </w:p>
    <w:p w14:paraId="5F451E1F" w14:textId="79A162DA" w:rsidR="00E00FEB" w:rsidRPr="00494056" w:rsidRDefault="00E00FEB" w:rsidP="0026003C">
      <w:pPr>
        <w:jc w:val="center"/>
        <w:rPr>
          <w:b/>
          <w:noProof/>
        </w:rPr>
      </w:pPr>
    </w:p>
    <w:p w14:paraId="3F5A2BFF" w14:textId="0156B792" w:rsidR="00E00FEB" w:rsidRPr="00494056" w:rsidRDefault="00E00FEB" w:rsidP="0026003C">
      <w:pPr>
        <w:jc w:val="center"/>
        <w:rPr>
          <w:b/>
          <w:noProof/>
        </w:rPr>
      </w:pPr>
    </w:p>
    <w:p w14:paraId="76CD1F06" w14:textId="362C11DB" w:rsidR="00E00FEB" w:rsidRPr="00494056" w:rsidRDefault="00E00FEB" w:rsidP="0026003C">
      <w:pPr>
        <w:jc w:val="center"/>
        <w:rPr>
          <w:b/>
          <w:noProof/>
        </w:rPr>
      </w:pPr>
    </w:p>
    <w:p w14:paraId="53B5DA7F" w14:textId="028C0F1C" w:rsidR="00E00FEB" w:rsidRPr="00494056" w:rsidRDefault="00E00FEB" w:rsidP="0026003C">
      <w:pPr>
        <w:jc w:val="center"/>
        <w:rPr>
          <w:b/>
          <w:noProof/>
        </w:rPr>
      </w:pPr>
    </w:p>
    <w:p w14:paraId="522C57E6" w14:textId="0A34EB47" w:rsidR="00E00FEB" w:rsidRPr="00494056" w:rsidRDefault="00E00FEB" w:rsidP="0026003C">
      <w:pPr>
        <w:jc w:val="center"/>
        <w:rPr>
          <w:b/>
          <w:noProof/>
        </w:rPr>
      </w:pPr>
    </w:p>
    <w:p w14:paraId="2B32A94F" w14:textId="5195FD1C" w:rsidR="00E00FEB" w:rsidRPr="00494056" w:rsidRDefault="00E00FEB" w:rsidP="0026003C">
      <w:pPr>
        <w:jc w:val="center"/>
        <w:rPr>
          <w:b/>
          <w:noProof/>
        </w:rPr>
      </w:pPr>
    </w:p>
    <w:p w14:paraId="021C0AF8" w14:textId="08DD7FDF" w:rsidR="00E00FEB" w:rsidRPr="00494056" w:rsidRDefault="00E00FEB" w:rsidP="0026003C">
      <w:pPr>
        <w:jc w:val="center"/>
        <w:rPr>
          <w:b/>
          <w:noProof/>
        </w:rPr>
      </w:pPr>
    </w:p>
    <w:p w14:paraId="14B816D2" w14:textId="75503D05" w:rsidR="00E00FEB" w:rsidRPr="00494056" w:rsidRDefault="00E00FEB" w:rsidP="00F57A5E">
      <w:pPr>
        <w:rPr>
          <w:b/>
          <w:noProof/>
        </w:rPr>
      </w:pPr>
    </w:p>
    <w:p w14:paraId="2241D4A4" w14:textId="528759BD" w:rsidR="00E00FEB" w:rsidRPr="00494056" w:rsidRDefault="00E00FEB" w:rsidP="0026003C">
      <w:pPr>
        <w:jc w:val="center"/>
        <w:rPr>
          <w:b/>
          <w:noProof/>
        </w:rPr>
      </w:pPr>
    </w:p>
    <w:p w14:paraId="2D8A9069" w14:textId="37D2E370" w:rsidR="00E00FEB" w:rsidRPr="00494056" w:rsidRDefault="00E00FEB" w:rsidP="0026003C">
      <w:pPr>
        <w:jc w:val="center"/>
        <w:rPr>
          <w:b/>
          <w:noProof/>
        </w:rPr>
      </w:pPr>
    </w:p>
    <w:p w14:paraId="306C0A9E" w14:textId="77777777" w:rsidR="00E00FEB" w:rsidRPr="00494056" w:rsidRDefault="00E00FEB" w:rsidP="0026003C">
      <w:pPr>
        <w:jc w:val="center"/>
        <w:rPr>
          <w:b/>
          <w:noProof/>
        </w:rPr>
      </w:pPr>
    </w:p>
    <w:p w14:paraId="0BBC705E" w14:textId="0F6FA6CB" w:rsidR="00AE522C" w:rsidRPr="00494056" w:rsidRDefault="00AE522C" w:rsidP="0026003C">
      <w:pPr>
        <w:jc w:val="center"/>
        <w:rPr>
          <w:b/>
          <w:noProof/>
        </w:rPr>
      </w:pPr>
    </w:p>
    <w:p w14:paraId="07057421" w14:textId="77777777" w:rsidR="00140DA8" w:rsidRPr="00494056" w:rsidRDefault="00140DA8" w:rsidP="00140DA8">
      <w:pPr>
        <w:pStyle w:val="af2"/>
        <w:ind w:left="0"/>
        <w:rPr>
          <w:b/>
        </w:rPr>
      </w:pPr>
      <w:r w:rsidRPr="00494056">
        <w:rPr>
          <w:b/>
        </w:rPr>
        <w:t>Застройщик:</w:t>
      </w:r>
    </w:p>
    <w:p w14:paraId="7744C4F7" w14:textId="77777777" w:rsidR="00140DA8" w:rsidRPr="00494056" w:rsidRDefault="00140DA8" w:rsidP="00140DA8">
      <w:pPr>
        <w:rPr>
          <w:b/>
        </w:rPr>
      </w:pPr>
      <w:r w:rsidRPr="00494056">
        <w:t xml:space="preserve">ООО «СЗ </w:t>
      </w:r>
      <w:proofErr w:type="spellStart"/>
      <w:r w:rsidRPr="00494056">
        <w:t>Мидгард</w:t>
      </w:r>
      <w:proofErr w:type="spellEnd"/>
      <w:r w:rsidRPr="00494056">
        <w:t xml:space="preserve"> Рус», ИНН/КПП 7203430428/720301001____________________________________</w:t>
      </w:r>
    </w:p>
    <w:p w14:paraId="244533AA" w14:textId="77777777" w:rsidR="00140DA8" w:rsidRPr="00494056" w:rsidRDefault="00140DA8" w:rsidP="00140DA8">
      <w:pPr>
        <w:pStyle w:val="aa"/>
        <w:tabs>
          <w:tab w:val="left" w:pos="9181"/>
        </w:tabs>
        <w:spacing w:after="0"/>
        <w:ind w:left="5840"/>
        <w:rPr>
          <w:u w:val="single"/>
        </w:rPr>
      </w:pPr>
    </w:p>
    <w:p w14:paraId="0DDBC505" w14:textId="77777777" w:rsidR="00140DA8" w:rsidRPr="00494056" w:rsidRDefault="00140DA8" w:rsidP="00140DA8">
      <w:pPr>
        <w:pStyle w:val="aa"/>
        <w:tabs>
          <w:tab w:val="left" w:pos="9181"/>
        </w:tabs>
        <w:spacing w:after="0"/>
      </w:pPr>
      <w:r w:rsidRPr="00494056">
        <w:t>____________________/________/</w:t>
      </w:r>
    </w:p>
    <w:p w14:paraId="43221680" w14:textId="77777777" w:rsidR="00140DA8" w:rsidRPr="00494056" w:rsidRDefault="00140DA8" w:rsidP="00140DA8">
      <w:pPr>
        <w:pStyle w:val="aa"/>
        <w:tabs>
          <w:tab w:val="left" w:pos="9181"/>
        </w:tabs>
        <w:spacing w:after="0"/>
      </w:pPr>
      <w:proofErr w:type="spellStart"/>
      <w:r w:rsidRPr="00494056">
        <w:t>м.п</w:t>
      </w:r>
      <w:proofErr w:type="spellEnd"/>
      <w:r w:rsidRPr="00494056">
        <w:t>.</w:t>
      </w:r>
    </w:p>
    <w:p w14:paraId="0DC6037F" w14:textId="77777777" w:rsidR="00140DA8" w:rsidRPr="00494056" w:rsidRDefault="00140DA8" w:rsidP="00140DA8">
      <w:pPr>
        <w:widowControl/>
        <w:autoSpaceDE/>
        <w:autoSpaceDN/>
        <w:adjustRightInd/>
      </w:pPr>
    </w:p>
    <w:p w14:paraId="0080CE32" w14:textId="77777777" w:rsidR="00140DA8" w:rsidRPr="00494056" w:rsidRDefault="00140DA8" w:rsidP="00140DA8">
      <w:pPr>
        <w:pStyle w:val="af2"/>
        <w:widowControl/>
        <w:autoSpaceDE/>
        <w:autoSpaceDN/>
        <w:adjustRightInd/>
        <w:ind w:left="0"/>
        <w:jc w:val="both"/>
        <w:rPr>
          <w:b/>
        </w:rPr>
      </w:pPr>
      <w:r w:rsidRPr="00494056">
        <w:rPr>
          <w:b/>
        </w:rPr>
        <w:t>Участник долевого строительства:</w:t>
      </w:r>
    </w:p>
    <w:p w14:paraId="68730A56" w14:textId="77777777" w:rsidR="00140DA8" w:rsidRPr="00494056" w:rsidRDefault="00140DA8" w:rsidP="00140DA8">
      <w:pPr>
        <w:widowControl/>
        <w:autoSpaceDE/>
        <w:autoSpaceDN/>
        <w:adjustRightInd/>
        <w:jc w:val="both"/>
      </w:pPr>
      <w:r w:rsidRPr="00494056">
        <w:t>_________________________</w:t>
      </w:r>
    </w:p>
    <w:p w14:paraId="20606B99" w14:textId="77777777" w:rsidR="00140DA8" w:rsidRPr="00494056" w:rsidRDefault="00140DA8" w:rsidP="00140DA8">
      <w:pPr>
        <w:widowControl/>
        <w:autoSpaceDE/>
        <w:autoSpaceDN/>
        <w:adjustRightInd/>
        <w:jc w:val="both"/>
      </w:pPr>
    </w:p>
    <w:p w14:paraId="2E0C902B" w14:textId="77777777" w:rsidR="00140DA8" w:rsidRPr="00494056" w:rsidRDefault="00140DA8" w:rsidP="00140DA8">
      <w:pPr>
        <w:widowControl/>
        <w:autoSpaceDE/>
        <w:autoSpaceDN/>
        <w:adjustRightInd/>
        <w:jc w:val="both"/>
      </w:pPr>
      <w:r w:rsidRPr="00494056">
        <w:t>_____________/ ___________________/</w:t>
      </w:r>
    </w:p>
    <w:p w14:paraId="33039551" w14:textId="77777777" w:rsidR="00140DA8" w:rsidRPr="00494056" w:rsidRDefault="00140DA8" w:rsidP="00140DA8">
      <w:pPr>
        <w:rPr>
          <w:b/>
        </w:rPr>
      </w:pPr>
    </w:p>
    <w:p w14:paraId="6C24D61B" w14:textId="77777777" w:rsidR="00534DFD" w:rsidRPr="00494056" w:rsidRDefault="00534DFD" w:rsidP="0026003C">
      <w:pPr>
        <w:ind w:right="4758"/>
      </w:pPr>
    </w:p>
    <w:p w14:paraId="1918C1F9" w14:textId="76CAC691" w:rsidR="00FB7F5F" w:rsidRPr="00494056" w:rsidRDefault="00FB7F5F" w:rsidP="0026003C">
      <w:pPr>
        <w:widowControl/>
        <w:autoSpaceDE/>
        <w:autoSpaceDN/>
        <w:adjustRightInd/>
        <w:jc w:val="right"/>
      </w:pPr>
    </w:p>
    <w:p w14:paraId="65D632EA" w14:textId="042C1BA5" w:rsidR="00672BC1" w:rsidRPr="00494056" w:rsidRDefault="00672BC1" w:rsidP="0026003C">
      <w:pPr>
        <w:widowControl/>
        <w:autoSpaceDE/>
        <w:autoSpaceDN/>
        <w:adjustRightInd/>
        <w:jc w:val="right"/>
        <w:rPr>
          <w:b/>
          <w:bCs/>
        </w:rPr>
      </w:pPr>
      <w:r w:rsidRPr="00494056">
        <w:rPr>
          <w:b/>
          <w:bCs/>
        </w:rPr>
        <w:t>Приложение №2</w:t>
      </w:r>
    </w:p>
    <w:p w14:paraId="656C2375" w14:textId="3BC543BC" w:rsidR="00672BC1" w:rsidRPr="00494056" w:rsidRDefault="00672BC1" w:rsidP="0026003C">
      <w:pPr>
        <w:ind w:right="-1"/>
        <w:jc w:val="right"/>
        <w:rPr>
          <w:b/>
          <w:bCs/>
        </w:rPr>
      </w:pPr>
      <w:r w:rsidRPr="00494056">
        <w:rPr>
          <w:b/>
          <w:bCs/>
        </w:rPr>
        <w:t>к Договору участия в долевом строительстве</w:t>
      </w:r>
    </w:p>
    <w:p w14:paraId="0099214A" w14:textId="1BED7BF9" w:rsidR="00FB7F5F" w:rsidRPr="00494056" w:rsidRDefault="00672BC1" w:rsidP="0026003C">
      <w:pPr>
        <w:ind w:right="-1"/>
        <w:jc w:val="right"/>
        <w:rPr>
          <w:b/>
        </w:rPr>
      </w:pPr>
      <w:r w:rsidRPr="00494056">
        <w:rPr>
          <w:b/>
          <w:bCs/>
        </w:rPr>
        <w:t xml:space="preserve">от </w:t>
      </w:r>
      <w:r w:rsidR="00AE522C" w:rsidRPr="00494056">
        <w:rPr>
          <w:b/>
        </w:rPr>
        <w:t>__________</w:t>
      </w:r>
      <w:r w:rsidR="00FB7F5F" w:rsidRPr="00494056">
        <w:rPr>
          <w:b/>
        </w:rPr>
        <w:t xml:space="preserve"> 202</w:t>
      </w:r>
      <w:r w:rsidR="001540E6" w:rsidRPr="00494056">
        <w:rPr>
          <w:b/>
        </w:rPr>
        <w:t>3</w:t>
      </w:r>
      <w:r w:rsidR="00FB7F5F" w:rsidRPr="00494056">
        <w:rPr>
          <w:b/>
        </w:rPr>
        <w:t xml:space="preserve"> г.</w:t>
      </w:r>
      <w:r w:rsidR="00FB7F5F" w:rsidRPr="00494056">
        <w:rPr>
          <w:b/>
          <w:bCs/>
        </w:rPr>
        <w:t xml:space="preserve"> № </w:t>
      </w:r>
      <w:r w:rsidR="00AE522C" w:rsidRPr="00494056">
        <w:rPr>
          <w:b/>
        </w:rPr>
        <w:t>__________</w:t>
      </w:r>
    </w:p>
    <w:p w14:paraId="1F8F4362" w14:textId="77777777" w:rsidR="00672BC1" w:rsidRPr="00494056" w:rsidRDefault="00672BC1" w:rsidP="0026003C">
      <w:pPr>
        <w:spacing w:line="274" w:lineRule="exact"/>
        <w:jc w:val="center"/>
        <w:rPr>
          <w:b/>
          <w:color w:val="000000"/>
        </w:rPr>
      </w:pPr>
    </w:p>
    <w:p w14:paraId="5618BB50" w14:textId="77777777" w:rsidR="00672BC1" w:rsidRPr="00494056" w:rsidRDefault="00672BC1" w:rsidP="0026003C">
      <w:pPr>
        <w:spacing w:line="274" w:lineRule="exact"/>
        <w:jc w:val="center"/>
        <w:rPr>
          <w:b/>
          <w:color w:val="000000"/>
        </w:rPr>
      </w:pPr>
      <w:r w:rsidRPr="00494056">
        <w:rPr>
          <w:b/>
          <w:color w:val="000000"/>
        </w:rPr>
        <w:t xml:space="preserve">Отделка Объекта долевого строительства </w:t>
      </w:r>
    </w:p>
    <w:p w14:paraId="05153DD0" w14:textId="77777777" w:rsidR="00FB7F5F" w:rsidRPr="00494056" w:rsidRDefault="00FB7F5F" w:rsidP="0026003C">
      <w:pPr>
        <w:widowControl/>
        <w:autoSpaceDE/>
        <w:autoSpaceDN/>
        <w:adjustRightInd/>
        <w:ind w:firstLine="709"/>
        <w:jc w:val="both"/>
        <w:rPr>
          <w:b/>
          <w:bCs/>
        </w:rPr>
      </w:pPr>
    </w:p>
    <w:p w14:paraId="6AA669C1" w14:textId="6C3206EE" w:rsidR="008920D5" w:rsidRPr="00494056" w:rsidRDefault="00AE406C" w:rsidP="0026003C">
      <w:pPr>
        <w:widowControl/>
        <w:spacing w:before="60"/>
        <w:ind w:firstLine="720"/>
        <w:jc w:val="both"/>
      </w:pPr>
      <w:r w:rsidRPr="00494056">
        <w:rPr>
          <w:b/>
        </w:rPr>
        <w:t xml:space="preserve">Общество с ограниченной ответственностью «Специализированный застройщик </w:t>
      </w:r>
      <w:proofErr w:type="spellStart"/>
      <w:r w:rsidRPr="00494056">
        <w:rPr>
          <w:b/>
        </w:rPr>
        <w:t>Мидгард</w:t>
      </w:r>
      <w:proofErr w:type="spellEnd"/>
      <w:r w:rsidRPr="00494056">
        <w:rPr>
          <w:b/>
        </w:rPr>
        <w:t xml:space="preserve"> Рус»</w:t>
      </w:r>
      <w:r w:rsidRPr="00494056">
        <w:t xml:space="preserve"> (сокращенное наименование – ООО «СЗ </w:t>
      </w:r>
      <w:proofErr w:type="spellStart"/>
      <w:r w:rsidRPr="00494056">
        <w:t>Мидгард</w:t>
      </w:r>
      <w:proofErr w:type="spellEnd"/>
      <w:r w:rsidRPr="00494056">
        <w:t xml:space="preserve"> Рус») (ОГРН 1177232027620, ИНН/КПП 7203430428/720301001; адрес: 625007, Тюменская </w:t>
      </w:r>
      <w:proofErr w:type="spellStart"/>
      <w:r w:rsidRPr="00494056">
        <w:t>обл</w:t>
      </w:r>
      <w:proofErr w:type="spellEnd"/>
      <w:r w:rsidRPr="00494056">
        <w:t xml:space="preserve">, г Тюмень, </w:t>
      </w:r>
      <w:proofErr w:type="spellStart"/>
      <w:r w:rsidRPr="00494056">
        <w:t>ул</w:t>
      </w:r>
      <w:proofErr w:type="spellEnd"/>
      <w:r w:rsidRPr="00494056">
        <w:t xml:space="preserve"> </w:t>
      </w:r>
      <w:proofErr w:type="spellStart"/>
      <w:r w:rsidRPr="00494056">
        <w:t>Мельникайте</w:t>
      </w:r>
      <w:proofErr w:type="spellEnd"/>
      <w:r w:rsidRPr="00494056">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008920D5" w:rsidRPr="00494056">
        <w:t>, и</w:t>
      </w:r>
    </w:p>
    <w:p w14:paraId="2E635B90" w14:textId="4AA55A13" w:rsidR="00FB7F5F" w:rsidRPr="00494056" w:rsidRDefault="008920D5" w:rsidP="0026003C">
      <w:pPr>
        <w:pStyle w:val="msonormalmailrucssattributepostfix"/>
        <w:autoSpaceDN w:val="0"/>
        <w:spacing w:before="0" w:beforeAutospacing="0" w:after="0" w:afterAutospacing="0"/>
        <w:ind w:firstLine="709"/>
        <w:jc w:val="both"/>
        <w:rPr>
          <w:bCs/>
          <w:sz w:val="20"/>
          <w:szCs w:val="20"/>
        </w:rPr>
      </w:pPr>
      <w:r w:rsidRPr="00494056">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494056">
        <w:rPr>
          <w:b/>
          <w:bCs/>
          <w:sz w:val="20"/>
          <w:szCs w:val="20"/>
        </w:rPr>
        <w:t xml:space="preserve"> </w:t>
      </w:r>
      <w:r w:rsidRPr="00494056">
        <w:rPr>
          <w:bCs/>
          <w:sz w:val="20"/>
          <w:szCs w:val="20"/>
        </w:rPr>
        <w:t>именуемый в дальнейшем «Участник долевого строительства» с другой стороны</w:t>
      </w:r>
      <w:r w:rsidR="00FB7F5F" w:rsidRPr="00494056">
        <w:rPr>
          <w:bCs/>
          <w:sz w:val="20"/>
          <w:szCs w:val="20"/>
        </w:rPr>
        <w:t xml:space="preserve">,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w:t>
      </w:r>
      <w:r w:rsidR="00AE522C" w:rsidRPr="00494056">
        <w:rPr>
          <w:bCs/>
          <w:sz w:val="20"/>
          <w:szCs w:val="20"/>
        </w:rPr>
        <w:t>__________</w:t>
      </w:r>
      <w:r w:rsidR="00FB7F5F" w:rsidRPr="00494056">
        <w:rPr>
          <w:bCs/>
          <w:sz w:val="20"/>
          <w:szCs w:val="20"/>
        </w:rPr>
        <w:t xml:space="preserve"> 202</w:t>
      </w:r>
      <w:r w:rsidRPr="00494056">
        <w:rPr>
          <w:bCs/>
          <w:sz w:val="20"/>
          <w:szCs w:val="20"/>
        </w:rPr>
        <w:t>2</w:t>
      </w:r>
      <w:r w:rsidR="00FB7F5F" w:rsidRPr="00494056">
        <w:rPr>
          <w:bCs/>
          <w:sz w:val="20"/>
          <w:szCs w:val="20"/>
        </w:rPr>
        <w:t xml:space="preserve"> г. № </w:t>
      </w:r>
      <w:r w:rsidR="00AE522C" w:rsidRPr="00494056">
        <w:rPr>
          <w:bCs/>
          <w:sz w:val="20"/>
          <w:szCs w:val="20"/>
        </w:rPr>
        <w:t>_____________</w:t>
      </w:r>
      <w:r w:rsidR="00FB7F5F" w:rsidRPr="00494056">
        <w:rPr>
          <w:bCs/>
          <w:sz w:val="20"/>
          <w:szCs w:val="20"/>
        </w:rPr>
        <w:t>.</w:t>
      </w:r>
    </w:p>
    <w:p w14:paraId="34BC6194" w14:textId="77777777" w:rsidR="00FB7F5F" w:rsidRPr="00494056" w:rsidRDefault="00FB7F5F" w:rsidP="0026003C">
      <w:pPr>
        <w:widowControl/>
        <w:autoSpaceDE/>
        <w:autoSpaceDN/>
        <w:adjustRightInd/>
        <w:jc w:val="both"/>
      </w:pPr>
    </w:p>
    <w:p w14:paraId="14345B00" w14:textId="77777777" w:rsidR="001B5FD3" w:rsidRPr="00494056" w:rsidRDefault="00792D75" w:rsidP="0026003C">
      <w:pPr>
        <w:widowControl/>
        <w:tabs>
          <w:tab w:val="left" w:pos="851"/>
        </w:tabs>
        <w:autoSpaceDE/>
        <w:jc w:val="center"/>
        <w:rPr>
          <w:b/>
        </w:rPr>
      </w:pPr>
      <w:r w:rsidRPr="00494056">
        <w:rPr>
          <w:b/>
        </w:rPr>
        <w:t>Объект долевого строительства будет передан У</w:t>
      </w:r>
      <w:r w:rsidR="001B5FD3" w:rsidRPr="00494056">
        <w:rPr>
          <w:b/>
        </w:rPr>
        <w:t>частнику долевого строительства</w:t>
      </w:r>
    </w:p>
    <w:p w14:paraId="0CFC815B" w14:textId="3793C40D" w:rsidR="00792D75" w:rsidRPr="00494056" w:rsidRDefault="00792D75" w:rsidP="0026003C">
      <w:pPr>
        <w:widowControl/>
        <w:tabs>
          <w:tab w:val="left" w:pos="851"/>
        </w:tabs>
        <w:autoSpaceDE/>
        <w:jc w:val="center"/>
        <w:rPr>
          <w:b/>
        </w:rPr>
      </w:pPr>
      <w:r w:rsidRPr="00494056">
        <w:rPr>
          <w:b/>
        </w:rPr>
        <w:t>в следующем состоянии:</w:t>
      </w:r>
    </w:p>
    <w:p w14:paraId="402463DA" w14:textId="77777777" w:rsidR="00792D75" w:rsidRPr="00494056" w:rsidRDefault="00792D75" w:rsidP="0026003C">
      <w:pPr>
        <w:widowControl/>
        <w:tabs>
          <w:tab w:val="left" w:pos="851"/>
        </w:tabs>
        <w:autoSpaceDE/>
        <w:jc w:val="center"/>
        <w:rPr>
          <w:b/>
        </w:rPr>
      </w:pPr>
    </w:p>
    <w:p w14:paraId="71B77625" w14:textId="687AC9A2" w:rsidR="008D4560" w:rsidRPr="00494056" w:rsidRDefault="002E5230" w:rsidP="0026003C">
      <w:pPr>
        <w:widowControl/>
        <w:tabs>
          <w:tab w:val="left" w:pos="851"/>
        </w:tabs>
        <w:autoSpaceDE/>
      </w:pPr>
      <w:r w:rsidRPr="00494056">
        <w:rPr>
          <w:b/>
        </w:rPr>
        <w:t>Стены и перегородки:</w:t>
      </w:r>
      <w:r w:rsidRPr="00494056">
        <w:t xml:space="preserve"> </w:t>
      </w:r>
      <w:r w:rsidRPr="00494056">
        <w:br/>
        <w:t xml:space="preserve">- </w:t>
      </w:r>
    </w:p>
    <w:p w14:paraId="49E81B70" w14:textId="65E6F611" w:rsidR="008D4560" w:rsidRPr="00494056" w:rsidRDefault="002E5230" w:rsidP="0026003C">
      <w:pPr>
        <w:widowControl/>
        <w:tabs>
          <w:tab w:val="left" w:pos="851"/>
        </w:tabs>
        <w:autoSpaceDE/>
      </w:pPr>
      <w:r w:rsidRPr="00494056">
        <w:rPr>
          <w:b/>
        </w:rPr>
        <w:t>Пол:</w:t>
      </w:r>
      <w:r w:rsidRPr="00494056">
        <w:t xml:space="preserve"> </w:t>
      </w:r>
      <w:r w:rsidRPr="00494056">
        <w:br/>
        <w:t xml:space="preserve">- </w:t>
      </w:r>
    </w:p>
    <w:p w14:paraId="1B2BE3C3" w14:textId="77777777" w:rsidR="002E5230" w:rsidRPr="00494056" w:rsidRDefault="002E5230" w:rsidP="0026003C">
      <w:pPr>
        <w:widowControl/>
        <w:tabs>
          <w:tab w:val="left" w:pos="851"/>
        </w:tabs>
        <w:autoSpaceDE/>
        <w:rPr>
          <w:b/>
        </w:rPr>
      </w:pPr>
      <w:r w:rsidRPr="00494056">
        <w:rPr>
          <w:b/>
        </w:rPr>
        <w:t>Потолок:</w:t>
      </w:r>
    </w:p>
    <w:p w14:paraId="7DCD77FE" w14:textId="6871751F" w:rsidR="002E5230" w:rsidRPr="00494056" w:rsidRDefault="002E5230" w:rsidP="0026003C">
      <w:pPr>
        <w:widowControl/>
        <w:tabs>
          <w:tab w:val="left" w:pos="851"/>
        </w:tabs>
        <w:autoSpaceDE/>
      </w:pPr>
      <w:r w:rsidRPr="00494056">
        <w:t xml:space="preserve">- </w:t>
      </w:r>
    </w:p>
    <w:p w14:paraId="50C37E72" w14:textId="4996356D" w:rsidR="002E5230" w:rsidRPr="00494056" w:rsidRDefault="002E5230" w:rsidP="00AF4F15">
      <w:pPr>
        <w:widowControl/>
        <w:tabs>
          <w:tab w:val="left" w:pos="851"/>
        </w:tabs>
        <w:autoSpaceDE/>
      </w:pPr>
      <w:r w:rsidRPr="00494056">
        <w:rPr>
          <w:b/>
        </w:rPr>
        <w:t xml:space="preserve">Остекление: </w:t>
      </w:r>
      <w:r w:rsidRPr="00494056">
        <w:rPr>
          <w:b/>
        </w:rPr>
        <w:br/>
      </w:r>
      <w:r w:rsidR="00AF4F15" w:rsidRPr="00494056">
        <w:t>-</w:t>
      </w:r>
    </w:p>
    <w:p w14:paraId="76D6ABE2" w14:textId="6427B09F" w:rsidR="002E5230" w:rsidRPr="00494056" w:rsidRDefault="002E5230" w:rsidP="0026003C">
      <w:pPr>
        <w:widowControl/>
        <w:tabs>
          <w:tab w:val="left" w:pos="851"/>
        </w:tabs>
        <w:autoSpaceDE/>
      </w:pPr>
      <w:r w:rsidRPr="00494056">
        <w:rPr>
          <w:b/>
        </w:rPr>
        <w:t>Двери:</w:t>
      </w:r>
      <w:r w:rsidRPr="00494056">
        <w:br/>
        <w:t xml:space="preserve">- </w:t>
      </w:r>
    </w:p>
    <w:p w14:paraId="3A4C4465" w14:textId="2E2BD5D8" w:rsidR="002E5230" w:rsidRPr="00494056" w:rsidRDefault="002E5230" w:rsidP="008D4560">
      <w:pPr>
        <w:widowControl/>
        <w:tabs>
          <w:tab w:val="left" w:pos="851"/>
        </w:tabs>
        <w:autoSpaceDE/>
      </w:pPr>
      <w:r w:rsidRPr="00494056">
        <w:rPr>
          <w:b/>
        </w:rPr>
        <w:t>Электрика и электрооборудование:</w:t>
      </w:r>
      <w:r w:rsidRPr="00494056">
        <w:br/>
        <w:t xml:space="preserve">- </w:t>
      </w:r>
    </w:p>
    <w:p w14:paraId="1AE8B088" w14:textId="77777777" w:rsidR="002E5230" w:rsidRPr="00494056" w:rsidRDefault="002E5230" w:rsidP="0026003C">
      <w:pPr>
        <w:widowControl/>
        <w:tabs>
          <w:tab w:val="left" w:pos="851"/>
        </w:tabs>
        <w:autoSpaceDE/>
        <w:rPr>
          <w:b/>
        </w:rPr>
      </w:pPr>
      <w:r w:rsidRPr="00494056">
        <w:rPr>
          <w:b/>
        </w:rPr>
        <w:t>Отопление:</w:t>
      </w:r>
    </w:p>
    <w:p w14:paraId="6D98E088" w14:textId="61AFBE7E" w:rsidR="004B1138" w:rsidRPr="00494056" w:rsidRDefault="002E5230" w:rsidP="0026003C">
      <w:pPr>
        <w:widowControl/>
        <w:tabs>
          <w:tab w:val="left" w:pos="851"/>
        </w:tabs>
        <w:autoSpaceDE/>
      </w:pPr>
      <w:r w:rsidRPr="00494056">
        <w:t xml:space="preserve">- </w:t>
      </w:r>
    </w:p>
    <w:p w14:paraId="62842DFD" w14:textId="65CFF438" w:rsidR="00040ACB" w:rsidRPr="00494056" w:rsidRDefault="00040ACB" w:rsidP="0026003C">
      <w:pPr>
        <w:overflowPunct w:val="0"/>
      </w:pPr>
    </w:p>
    <w:p w14:paraId="1FD98F2D" w14:textId="77777777" w:rsidR="006D6B06" w:rsidRPr="00494056" w:rsidRDefault="006D6B06" w:rsidP="0026003C">
      <w:pPr>
        <w:tabs>
          <w:tab w:val="right" w:pos="10749"/>
        </w:tabs>
        <w:ind w:right="-1"/>
        <w:jc w:val="center"/>
        <w:rPr>
          <w:b/>
          <w:color w:val="000000"/>
        </w:rPr>
      </w:pPr>
      <w:r w:rsidRPr="00494056">
        <w:rPr>
          <w:b/>
          <w:color w:val="000000"/>
        </w:rPr>
        <w:t>ПОДПИСИ СТОРОН</w:t>
      </w:r>
    </w:p>
    <w:p w14:paraId="7A929E4D" w14:textId="77777777" w:rsidR="006D6B06" w:rsidRPr="00494056" w:rsidRDefault="006D6B06" w:rsidP="0026003C">
      <w:pPr>
        <w:overflowPunct w:val="0"/>
      </w:pPr>
    </w:p>
    <w:p w14:paraId="2B841A25" w14:textId="77777777" w:rsidR="00140DA8" w:rsidRPr="00494056" w:rsidRDefault="00140DA8" w:rsidP="00140DA8">
      <w:pPr>
        <w:pStyle w:val="af2"/>
        <w:ind w:left="0"/>
        <w:rPr>
          <w:b/>
        </w:rPr>
      </w:pPr>
      <w:r w:rsidRPr="00494056">
        <w:rPr>
          <w:b/>
        </w:rPr>
        <w:t>Застройщик:</w:t>
      </w:r>
    </w:p>
    <w:p w14:paraId="05EBCF7E" w14:textId="77777777" w:rsidR="00140DA8" w:rsidRPr="00494056" w:rsidRDefault="00140DA8" w:rsidP="00140DA8">
      <w:pPr>
        <w:rPr>
          <w:b/>
        </w:rPr>
      </w:pPr>
      <w:r w:rsidRPr="00494056">
        <w:t xml:space="preserve">ООО «СЗ </w:t>
      </w:r>
      <w:proofErr w:type="spellStart"/>
      <w:r w:rsidRPr="00494056">
        <w:t>Мидгард</w:t>
      </w:r>
      <w:proofErr w:type="spellEnd"/>
      <w:r w:rsidRPr="00494056">
        <w:t xml:space="preserve"> Рус», ИНН/КПП 7203430428/720301001____________________________________</w:t>
      </w:r>
    </w:p>
    <w:p w14:paraId="4283C447" w14:textId="77777777" w:rsidR="00140DA8" w:rsidRPr="00494056" w:rsidRDefault="00140DA8" w:rsidP="00140DA8">
      <w:pPr>
        <w:pStyle w:val="aa"/>
        <w:tabs>
          <w:tab w:val="left" w:pos="9181"/>
        </w:tabs>
        <w:spacing w:after="0"/>
        <w:ind w:left="5840"/>
        <w:rPr>
          <w:u w:val="single"/>
        </w:rPr>
      </w:pPr>
    </w:p>
    <w:p w14:paraId="540DB7C6" w14:textId="77777777" w:rsidR="00140DA8" w:rsidRPr="00494056" w:rsidRDefault="00140DA8" w:rsidP="00140DA8">
      <w:pPr>
        <w:pStyle w:val="aa"/>
        <w:tabs>
          <w:tab w:val="left" w:pos="9181"/>
        </w:tabs>
        <w:spacing w:after="0"/>
      </w:pPr>
      <w:r w:rsidRPr="00494056">
        <w:t>____________________/________/</w:t>
      </w:r>
    </w:p>
    <w:p w14:paraId="2D501AEC" w14:textId="77777777" w:rsidR="00140DA8" w:rsidRPr="00494056" w:rsidRDefault="00140DA8" w:rsidP="00140DA8">
      <w:pPr>
        <w:pStyle w:val="aa"/>
        <w:tabs>
          <w:tab w:val="left" w:pos="9181"/>
        </w:tabs>
        <w:spacing w:after="0"/>
      </w:pPr>
      <w:proofErr w:type="spellStart"/>
      <w:r w:rsidRPr="00494056">
        <w:t>м.п</w:t>
      </w:r>
      <w:proofErr w:type="spellEnd"/>
      <w:r w:rsidRPr="00494056">
        <w:t>.</w:t>
      </w:r>
    </w:p>
    <w:p w14:paraId="75258A1A" w14:textId="77777777" w:rsidR="00140DA8" w:rsidRPr="00494056" w:rsidRDefault="00140DA8" w:rsidP="00140DA8">
      <w:pPr>
        <w:widowControl/>
        <w:autoSpaceDE/>
        <w:autoSpaceDN/>
        <w:adjustRightInd/>
      </w:pPr>
    </w:p>
    <w:p w14:paraId="3C2FF464" w14:textId="77777777" w:rsidR="00140DA8" w:rsidRPr="00494056" w:rsidRDefault="00140DA8" w:rsidP="00140DA8">
      <w:pPr>
        <w:pStyle w:val="af2"/>
        <w:widowControl/>
        <w:autoSpaceDE/>
        <w:autoSpaceDN/>
        <w:adjustRightInd/>
        <w:ind w:left="0"/>
        <w:jc w:val="both"/>
        <w:rPr>
          <w:b/>
        </w:rPr>
      </w:pPr>
      <w:r w:rsidRPr="00494056">
        <w:rPr>
          <w:b/>
        </w:rPr>
        <w:t>Участник долевого строительства:</w:t>
      </w:r>
    </w:p>
    <w:p w14:paraId="16BF7E5E" w14:textId="77777777" w:rsidR="00140DA8" w:rsidRPr="00494056" w:rsidRDefault="00140DA8" w:rsidP="00140DA8">
      <w:pPr>
        <w:widowControl/>
        <w:autoSpaceDE/>
        <w:autoSpaceDN/>
        <w:adjustRightInd/>
        <w:jc w:val="both"/>
      </w:pPr>
      <w:r w:rsidRPr="00494056">
        <w:t>_________________________</w:t>
      </w:r>
    </w:p>
    <w:p w14:paraId="4B5F8E0D" w14:textId="77777777" w:rsidR="00140DA8" w:rsidRPr="00494056" w:rsidRDefault="00140DA8" w:rsidP="00140DA8">
      <w:pPr>
        <w:widowControl/>
        <w:autoSpaceDE/>
        <w:autoSpaceDN/>
        <w:adjustRightInd/>
        <w:jc w:val="both"/>
      </w:pPr>
    </w:p>
    <w:p w14:paraId="2BD96184" w14:textId="77777777" w:rsidR="00140DA8" w:rsidRPr="00494056" w:rsidRDefault="00140DA8" w:rsidP="00140DA8">
      <w:pPr>
        <w:widowControl/>
        <w:autoSpaceDE/>
        <w:autoSpaceDN/>
        <w:adjustRightInd/>
        <w:jc w:val="both"/>
      </w:pPr>
      <w:r w:rsidRPr="00494056">
        <w:t>_____________/ ___________________/</w:t>
      </w:r>
    </w:p>
    <w:p w14:paraId="4D7EC1CB" w14:textId="77777777" w:rsidR="00140DA8" w:rsidRPr="00494056" w:rsidRDefault="00140DA8" w:rsidP="00140DA8">
      <w:pPr>
        <w:rPr>
          <w:b/>
        </w:rPr>
      </w:pPr>
    </w:p>
    <w:p w14:paraId="0CA1540A" w14:textId="785C642C" w:rsidR="00A27592" w:rsidRPr="00494056" w:rsidRDefault="00A27592" w:rsidP="0026003C">
      <w:pPr>
        <w:widowControl/>
        <w:autoSpaceDE/>
        <w:autoSpaceDN/>
        <w:adjustRightInd/>
      </w:pPr>
    </w:p>
    <w:p w14:paraId="0B7BE23A" w14:textId="2AA27076" w:rsidR="000F2332" w:rsidRPr="00494056" w:rsidRDefault="000F2332" w:rsidP="0026003C">
      <w:pPr>
        <w:widowControl/>
        <w:autoSpaceDE/>
        <w:autoSpaceDN/>
        <w:adjustRightInd/>
      </w:pPr>
    </w:p>
    <w:p w14:paraId="34C12AD8" w14:textId="71958159" w:rsidR="000F2332" w:rsidRPr="00494056" w:rsidRDefault="000F2332" w:rsidP="0026003C">
      <w:pPr>
        <w:widowControl/>
        <w:autoSpaceDE/>
        <w:autoSpaceDN/>
        <w:adjustRightInd/>
      </w:pPr>
    </w:p>
    <w:p w14:paraId="0F902E38" w14:textId="2949C9A0" w:rsidR="000F2332" w:rsidRPr="00494056" w:rsidRDefault="000F2332" w:rsidP="0026003C">
      <w:pPr>
        <w:widowControl/>
        <w:autoSpaceDE/>
        <w:autoSpaceDN/>
        <w:adjustRightInd/>
      </w:pPr>
    </w:p>
    <w:p w14:paraId="0EC8CA35" w14:textId="480206E1" w:rsidR="000F2332" w:rsidRPr="00494056" w:rsidRDefault="000F2332" w:rsidP="0026003C">
      <w:pPr>
        <w:widowControl/>
        <w:autoSpaceDE/>
        <w:autoSpaceDN/>
        <w:adjustRightInd/>
      </w:pPr>
    </w:p>
    <w:p w14:paraId="10CEC55A" w14:textId="6775B87A" w:rsidR="000F2332" w:rsidRPr="00494056" w:rsidRDefault="000F2332" w:rsidP="0026003C">
      <w:pPr>
        <w:widowControl/>
        <w:autoSpaceDE/>
        <w:autoSpaceDN/>
        <w:adjustRightInd/>
      </w:pPr>
    </w:p>
    <w:p w14:paraId="2A3315A9" w14:textId="04D2B91C" w:rsidR="000F2332" w:rsidRPr="00494056" w:rsidRDefault="000F2332" w:rsidP="0026003C">
      <w:pPr>
        <w:widowControl/>
        <w:autoSpaceDE/>
        <w:autoSpaceDN/>
        <w:adjustRightInd/>
      </w:pPr>
    </w:p>
    <w:p w14:paraId="231409F1" w14:textId="52CE20D1" w:rsidR="000F2332" w:rsidRPr="00494056" w:rsidRDefault="000F2332" w:rsidP="0026003C">
      <w:pPr>
        <w:widowControl/>
        <w:autoSpaceDE/>
        <w:autoSpaceDN/>
        <w:adjustRightInd/>
      </w:pPr>
    </w:p>
    <w:p w14:paraId="48CDC997" w14:textId="19BB93A1" w:rsidR="000F2332" w:rsidRPr="00494056" w:rsidRDefault="000F2332" w:rsidP="0026003C">
      <w:pPr>
        <w:widowControl/>
        <w:autoSpaceDE/>
        <w:autoSpaceDN/>
        <w:adjustRightInd/>
      </w:pPr>
    </w:p>
    <w:p w14:paraId="4C1B3EEF" w14:textId="4C4A408C" w:rsidR="000F2332" w:rsidRPr="00494056" w:rsidRDefault="000F2332" w:rsidP="0026003C">
      <w:pPr>
        <w:widowControl/>
        <w:autoSpaceDE/>
        <w:autoSpaceDN/>
        <w:adjustRightInd/>
      </w:pPr>
    </w:p>
    <w:p w14:paraId="579B2003" w14:textId="7527F52B" w:rsidR="000F2332" w:rsidRPr="00494056" w:rsidRDefault="000F2332" w:rsidP="0026003C">
      <w:pPr>
        <w:widowControl/>
        <w:autoSpaceDE/>
        <w:autoSpaceDN/>
        <w:adjustRightInd/>
      </w:pPr>
    </w:p>
    <w:p w14:paraId="18F569E9" w14:textId="19ECC9B7" w:rsidR="000F2332" w:rsidRPr="00494056" w:rsidRDefault="000F2332" w:rsidP="0026003C">
      <w:pPr>
        <w:widowControl/>
        <w:autoSpaceDE/>
        <w:autoSpaceDN/>
        <w:adjustRightInd/>
      </w:pPr>
    </w:p>
    <w:p w14:paraId="2C03428E" w14:textId="141D0998" w:rsidR="000F2332" w:rsidRPr="00494056" w:rsidRDefault="000F2332" w:rsidP="0026003C">
      <w:pPr>
        <w:widowControl/>
        <w:autoSpaceDE/>
        <w:autoSpaceDN/>
        <w:adjustRightInd/>
      </w:pPr>
    </w:p>
    <w:p w14:paraId="3905D50D" w14:textId="2FCB1C7B" w:rsidR="000F2332" w:rsidRPr="00494056" w:rsidRDefault="000F2332" w:rsidP="0026003C">
      <w:pPr>
        <w:widowControl/>
        <w:autoSpaceDE/>
        <w:autoSpaceDN/>
        <w:adjustRightInd/>
      </w:pPr>
    </w:p>
    <w:p w14:paraId="1E105C79" w14:textId="74B853DD" w:rsidR="000F2332" w:rsidRPr="00494056" w:rsidRDefault="000F2332" w:rsidP="0026003C">
      <w:pPr>
        <w:widowControl/>
        <w:autoSpaceDE/>
        <w:autoSpaceDN/>
        <w:adjustRightInd/>
      </w:pPr>
    </w:p>
    <w:p w14:paraId="5E76312E" w14:textId="7749A120" w:rsidR="000F2332" w:rsidRPr="00494056" w:rsidRDefault="000F2332" w:rsidP="0026003C">
      <w:pPr>
        <w:widowControl/>
        <w:autoSpaceDE/>
        <w:autoSpaceDN/>
        <w:adjustRightInd/>
      </w:pPr>
    </w:p>
    <w:p w14:paraId="5EB74CA6" w14:textId="3904583E" w:rsidR="000F2332" w:rsidRPr="00494056" w:rsidRDefault="000F2332" w:rsidP="0026003C">
      <w:pPr>
        <w:widowControl/>
        <w:autoSpaceDE/>
        <w:autoSpaceDN/>
        <w:adjustRightInd/>
      </w:pPr>
    </w:p>
    <w:p w14:paraId="19BB4A88" w14:textId="7D6F63B0" w:rsidR="000F2332" w:rsidRPr="00494056" w:rsidRDefault="000F2332" w:rsidP="000F2332">
      <w:pPr>
        <w:widowControl/>
        <w:autoSpaceDE/>
        <w:autoSpaceDN/>
        <w:adjustRightInd/>
        <w:jc w:val="right"/>
        <w:rPr>
          <w:b/>
          <w:bCs/>
        </w:rPr>
      </w:pPr>
      <w:r w:rsidRPr="00494056">
        <w:rPr>
          <w:b/>
          <w:bCs/>
        </w:rPr>
        <w:t>Приложение №3</w:t>
      </w:r>
    </w:p>
    <w:p w14:paraId="4126F8FB" w14:textId="77777777" w:rsidR="000F2332" w:rsidRPr="00494056" w:rsidRDefault="000F2332" w:rsidP="000F2332">
      <w:pPr>
        <w:ind w:right="-1"/>
        <w:jc w:val="right"/>
        <w:rPr>
          <w:b/>
          <w:bCs/>
        </w:rPr>
      </w:pPr>
      <w:r w:rsidRPr="00494056">
        <w:rPr>
          <w:b/>
          <w:bCs/>
        </w:rPr>
        <w:t>к Договору участия в долевом строительстве</w:t>
      </w:r>
    </w:p>
    <w:p w14:paraId="0F2A8A28" w14:textId="71D84C8D" w:rsidR="000F2332" w:rsidRPr="00494056" w:rsidRDefault="000F2332" w:rsidP="000F2332">
      <w:pPr>
        <w:ind w:right="-1"/>
        <w:jc w:val="right"/>
        <w:rPr>
          <w:b/>
        </w:rPr>
      </w:pPr>
      <w:r w:rsidRPr="00494056">
        <w:rPr>
          <w:b/>
          <w:bCs/>
        </w:rPr>
        <w:t xml:space="preserve">от </w:t>
      </w:r>
      <w:r w:rsidRPr="00494056">
        <w:rPr>
          <w:b/>
        </w:rPr>
        <w:t>__________ 202</w:t>
      </w:r>
      <w:r w:rsidR="001540E6" w:rsidRPr="00494056">
        <w:rPr>
          <w:b/>
        </w:rPr>
        <w:t>3</w:t>
      </w:r>
      <w:r w:rsidRPr="00494056">
        <w:rPr>
          <w:b/>
        </w:rPr>
        <w:t xml:space="preserve"> г.</w:t>
      </w:r>
      <w:r w:rsidRPr="00494056">
        <w:rPr>
          <w:b/>
          <w:bCs/>
        </w:rPr>
        <w:t xml:space="preserve"> № </w:t>
      </w:r>
      <w:r w:rsidRPr="00494056">
        <w:rPr>
          <w:b/>
        </w:rPr>
        <w:t>__________</w:t>
      </w:r>
    </w:p>
    <w:p w14:paraId="76BA177D" w14:textId="5C2415DD" w:rsidR="000F2332" w:rsidRPr="00494056" w:rsidRDefault="000F2332" w:rsidP="0026003C">
      <w:pPr>
        <w:widowControl/>
        <w:autoSpaceDE/>
        <w:autoSpaceDN/>
        <w:adjustRightInd/>
      </w:pPr>
    </w:p>
    <w:p w14:paraId="6F679813" w14:textId="3550598A" w:rsidR="000F2332" w:rsidRPr="00494056" w:rsidRDefault="000F2332" w:rsidP="000F2332">
      <w:pPr>
        <w:widowControl/>
        <w:autoSpaceDE/>
        <w:autoSpaceDN/>
        <w:adjustRightInd/>
        <w:jc w:val="center"/>
      </w:pPr>
    </w:p>
    <w:p w14:paraId="6687CDAF" w14:textId="1D09E40A" w:rsidR="000F2332" w:rsidRPr="00494056" w:rsidRDefault="000F2332" w:rsidP="000F2332">
      <w:pPr>
        <w:widowControl/>
        <w:autoSpaceDE/>
        <w:autoSpaceDN/>
        <w:adjustRightInd/>
        <w:jc w:val="center"/>
        <w:rPr>
          <w:b/>
          <w:bCs/>
        </w:rPr>
      </w:pPr>
      <w:r w:rsidRPr="00494056">
        <w:rPr>
          <w:b/>
          <w:bCs/>
        </w:rPr>
        <w:t>СОГЛАСИЕ</w:t>
      </w:r>
    </w:p>
    <w:p w14:paraId="1F7E2395" w14:textId="4D60EAA4" w:rsidR="000F2332" w:rsidRDefault="000F2332" w:rsidP="000F2332">
      <w:pPr>
        <w:widowControl/>
        <w:autoSpaceDE/>
        <w:autoSpaceDN/>
        <w:adjustRightInd/>
        <w:jc w:val="center"/>
      </w:pPr>
      <w:r w:rsidRPr="00494056">
        <w:t>на обработку персональных данных</w:t>
      </w:r>
      <w:r>
        <w:t xml:space="preserve"> </w:t>
      </w:r>
    </w:p>
    <w:p w14:paraId="1A167317" w14:textId="6A4A0734" w:rsidR="000F2332" w:rsidRDefault="000F2332" w:rsidP="000F2332">
      <w:pPr>
        <w:widowControl/>
        <w:autoSpaceDE/>
        <w:autoSpaceDN/>
        <w:adjustRightInd/>
        <w:jc w:val="center"/>
      </w:pPr>
    </w:p>
    <w:p w14:paraId="35034B87" w14:textId="77777777" w:rsidR="000F2332" w:rsidRPr="00A04AED" w:rsidRDefault="000F2332" w:rsidP="000F2332">
      <w:pPr>
        <w:widowControl/>
        <w:autoSpaceDE/>
        <w:autoSpaceDN/>
        <w:adjustRightInd/>
        <w:jc w:val="center"/>
      </w:pPr>
    </w:p>
    <w:sectPr w:rsidR="000F2332" w:rsidRPr="00A04AED" w:rsidSect="00C661B9">
      <w:footerReference w:type="default" r:id="rId10"/>
      <w:footerReference w:type="first" r:id="rId11"/>
      <w:footnotePr>
        <w:numRestart w:val="eachSect"/>
      </w:footnotePr>
      <w:pgSz w:w="11906" w:h="16838"/>
      <w:pgMar w:top="567" w:right="567" w:bottom="567" w:left="851"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99CA7" w14:textId="77777777" w:rsidR="00D50B1F" w:rsidRDefault="00D50B1F" w:rsidP="00901DC1">
      <w:r>
        <w:separator/>
      </w:r>
    </w:p>
  </w:endnote>
  <w:endnote w:type="continuationSeparator" w:id="0">
    <w:p w14:paraId="27254D1D" w14:textId="77777777" w:rsidR="00D50B1F" w:rsidRDefault="00D50B1F" w:rsidP="00901DC1">
      <w:r>
        <w:continuationSeparator/>
      </w:r>
    </w:p>
  </w:endnote>
  <w:endnote w:type="continuationNotice" w:id="1">
    <w:p w14:paraId="318AE85E" w14:textId="77777777" w:rsidR="00D50B1F" w:rsidRDefault="00D5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Enco">
    <w:altName w:val="Arial"/>
    <w:panose1 w:val="00000000000000000000"/>
    <w:charset w:val="CC"/>
    <w:family w:val="swiss"/>
    <w:notTrueType/>
    <w:pitch w:val="default"/>
    <w:sig w:usb0="00000203" w:usb1="00000000" w:usb2="00000000" w:usb3="00000000" w:csb0="00000005"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436394"/>
      <w:docPartObj>
        <w:docPartGallery w:val="Page Numbers (Bottom of Page)"/>
        <w:docPartUnique/>
      </w:docPartObj>
    </w:sdtPr>
    <w:sdtEndPr/>
    <w:sdtContent>
      <w:p w14:paraId="7565C027" w14:textId="46F259EA" w:rsidR="00C53617" w:rsidRDefault="00C53617">
        <w:pPr>
          <w:pStyle w:val="ad"/>
          <w:jc w:val="right"/>
        </w:pPr>
        <w:r>
          <w:fldChar w:fldCharType="begin"/>
        </w:r>
        <w:r>
          <w:instrText>PAGE   \* MERGEFORMAT</w:instrText>
        </w:r>
        <w:r>
          <w:fldChar w:fldCharType="separate"/>
        </w:r>
        <w:r w:rsidR="00C816C7">
          <w:rPr>
            <w:noProof/>
          </w:rPr>
          <w:t>11</w:t>
        </w:r>
        <w:r>
          <w:fldChar w:fldCharType="end"/>
        </w:r>
      </w:p>
    </w:sdtContent>
  </w:sdt>
  <w:p w14:paraId="2B497D8D" w14:textId="77777777" w:rsidR="00C53617" w:rsidRDefault="00C5361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894700"/>
      <w:docPartObj>
        <w:docPartGallery w:val="Page Numbers (Bottom of Page)"/>
        <w:docPartUnique/>
      </w:docPartObj>
    </w:sdtPr>
    <w:sdtEndPr/>
    <w:sdtContent>
      <w:p w14:paraId="3BEC07CB" w14:textId="6DBB5119" w:rsidR="00C53617" w:rsidRDefault="00C53617" w:rsidP="0023418B">
        <w:pPr>
          <w:pStyle w:val="ad"/>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4648" w14:textId="77777777" w:rsidR="00D50B1F" w:rsidRDefault="00D50B1F" w:rsidP="00901DC1">
      <w:r>
        <w:separator/>
      </w:r>
    </w:p>
  </w:footnote>
  <w:footnote w:type="continuationSeparator" w:id="0">
    <w:p w14:paraId="72CF8F8B" w14:textId="77777777" w:rsidR="00D50B1F" w:rsidRDefault="00D50B1F" w:rsidP="00901DC1">
      <w:r>
        <w:continuationSeparator/>
      </w:r>
    </w:p>
  </w:footnote>
  <w:footnote w:type="continuationNotice" w:id="1">
    <w:p w14:paraId="0C4648DE" w14:textId="77777777" w:rsidR="00D50B1F" w:rsidRDefault="00D50B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683"/>
    <w:multiLevelType w:val="multilevel"/>
    <w:tmpl w:val="A5F8A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7624BF"/>
    <w:multiLevelType w:val="hybridMultilevel"/>
    <w:tmpl w:val="CEBED228"/>
    <w:lvl w:ilvl="0" w:tplc="E656FB0C">
      <w:start w:val="1"/>
      <w:numFmt w:val="bullet"/>
      <w:lvlText w:val="-"/>
      <w:lvlJc w:val="left"/>
      <w:pPr>
        <w:ind w:left="109" w:hanging="173"/>
      </w:pPr>
      <w:rPr>
        <w:rFonts w:ascii="Times New Roman" w:eastAsia="Times New Roman" w:hAnsi="Times New Roman" w:cs="Times New Roman" w:hint="default"/>
        <w:b/>
        <w:bCs/>
        <w:i/>
        <w:w w:val="99"/>
        <w:sz w:val="21"/>
        <w:szCs w:val="21"/>
      </w:rPr>
    </w:lvl>
    <w:lvl w:ilvl="1" w:tplc="873A51A8">
      <w:start w:val="1"/>
      <w:numFmt w:val="bullet"/>
      <w:lvlText w:val="•"/>
      <w:lvlJc w:val="left"/>
      <w:pPr>
        <w:ind w:left="1178" w:hanging="173"/>
      </w:pPr>
      <w:rPr>
        <w:rFonts w:hint="default"/>
      </w:rPr>
    </w:lvl>
    <w:lvl w:ilvl="2" w:tplc="F59CF060">
      <w:start w:val="1"/>
      <w:numFmt w:val="bullet"/>
      <w:lvlText w:val="•"/>
      <w:lvlJc w:val="left"/>
      <w:pPr>
        <w:ind w:left="2257" w:hanging="173"/>
      </w:pPr>
      <w:rPr>
        <w:rFonts w:hint="default"/>
      </w:rPr>
    </w:lvl>
    <w:lvl w:ilvl="3" w:tplc="20D4B7CE">
      <w:start w:val="1"/>
      <w:numFmt w:val="bullet"/>
      <w:lvlText w:val="•"/>
      <w:lvlJc w:val="left"/>
      <w:pPr>
        <w:ind w:left="3335" w:hanging="173"/>
      </w:pPr>
      <w:rPr>
        <w:rFonts w:hint="default"/>
      </w:rPr>
    </w:lvl>
    <w:lvl w:ilvl="4" w:tplc="D5025364">
      <w:start w:val="1"/>
      <w:numFmt w:val="bullet"/>
      <w:lvlText w:val="•"/>
      <w:lvlJc w:val="left"/>
      <w:pPr>
        <w:ind w:left="4414" w:hanging="173"/>
      </w:pPr>
      <w:rPr>
        <w:rFonts w:hint="default"/>
      </w:rPr>
    </w:lvl>
    <w:lvl w:ilvl="5" w:tplc="7C3A2280">
      <w:start w:val="1"/>
      <w:numFmt w:val="bullet"/>
      <w:lvlText w:val="•"/>
      <w:lvlJc w:val="left"/>
      <w:pPr>
        <w:ind w:left="5493" w:hanging="173"/>
      </w:pPr>
      <w:rPr>
        <w:rFonts w:hint="default"/>
      </w:rPr>
    </w:lvl>
    <w:lvl w:ilvl="6" w:tplc="EBDCEE12">
      <w:start w:val="1"/>
      <w:numFmt w:val="bullet"/>
      <w:lvlText w:val="•"/>
      <w:lvlJc w:val="left"/>
      <w:pPr>
        <w:ind w:left="6571" w:hanging="173"/>
      </w:pPr>
      <w:rPr>
        <w:rFonts w:hint="default"/>
      </w:rPr>
    </w:lvl>
    <w:lvl w:ilvl="7" w:tplc="B4162962">
      <w:start w:val="1"/>
      <w:numFmt w:val="bullet"/>
      <w:lvlText w:val="•"/>
      <w:lvlJc w:val="left"/>
      <w:pPr>
        <w:ind w:left="7650" w:hanging="173"/>
      </w:pPr>
      <w:rPr>
        <w:rFonts w:hint="default"/>
      </w:rPr>
    </w:lvl>
    <w:lvl w:ilvl="8" w:tplc="0EE00A18">
      <w:start w:val="1"/>
      <w:numFmt w:val="bullet"/>
      <w:lvlText w:val="•"/>
      <w:lvlJc w:val="left"/>
      <w:pPr>
        <w:ind w:left="8729" w:hanging="173"/>
      </w:pPr>
      <w:rPr>
        <w:rFonts w:hint="default"/>
      </w:rPr>
    </w:lvl>
  </w:abstractNum>
  <w:abstractNum w:abstractNumId="2" w15:restartNumberingAfterBreak="0">
    <w:nsid w:val="36A1789A"/>
    <w:multiLevelType w:val="hybridMultilevel"/>
    <w:tmpl w:val="41C45906"/>
    <w:lvl w:ilvl="0" w:tplc="F796F298">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8F66748"/>
    <w:multiLevelType w:val="hybridMultilevel"/>
    <w:tmpl w:val="B5A87092"/>
    <w:lvl w:ilvl="0" w:tplc="B4F0CD2C">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BCE1392"/>
    <w:multiLevelType w:val="multilevel"/>
    <w:tmpl w:val="FA38C214"/>
    <w:lvl w:ilvl="0">
      <w:start w:val="7"/>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3D9A72B9"/>
    <w:multiLevelType w:val="multilevel"/>
    <w:tmpl w:val="9B720912"/>
    <w:lvl w:ilvl="0">
      <w:start w:val="1"/>
      <w:numFmt w:val="decimal"/>
      <w:lvlText w:val="%1."/>
      <w:lvlJc w:val="left"/>
      <w:pPr>
        <w:ind w:left="720" w:hanging="363"/>
      </w:pPr>
      <w:rPr>
        <w:rFonts w:hint="default"/>
      </w:rPr>
    </w:lvl>
    <w:lvl w:ilvl="1">
      <w:start w:val="1"/>
      <w:numFmt w:val="decimal"/>
      <w:isLgl/>
      <w:lvlText w:val="%1.%2."/>
      <w:lvlJc w:val="left"/>
      <w:pPr>
        <w:ind w:left="1004" w:hanging="363"/>
      </w:pPr>
      <w:rPr>
        <w:rFonts w:hint="default"/>
        <w:color w:val="auto"/>
      </w:rPr>
    </w:lvl>
    <w:lvl w:ilvl="2">
      <w:start w:val="1"/>
      <w:numFmt w:val="decimal"/>
      <w:isLgl/>
      <w:lvlText w:val="%1.%2.%3."/>
      <w:lvlJc w:val="left"/>
      <w:pPr>
        <w:ind w:left="1288" w:hanging="363"/>
      </w:pPr>
      <w:rPr>
        <w:rFonts w:hint="default"/>
      </w:rPr>
    </w:lvl>
    <w:lvl w:ilvl="3">
      <w:start w:val="1"/>
      <w:numFmt w:val="decimal"/>
      <w:isLgl/>
      <w:lvlText w:val="%1.%2.%3.%4."/>
      <w:lvlJc w:val="left"/>
      <w:pPr>
        <w:ind w:left="1572" w:hanging="363"/>
      </w:pPr>
      <w:rPr>
        <w:rFonts w:hint="default"/>
      </w:rPr>
    </w:lvl>
    <w:lvl w:ilvl="4">
      <w:start w:val="1"/>
      <w:numFmt w:val="decimal"/>
      <w:isLgl/>
      <w:lvlText w:val="%1.%2.%3.%4.%5."/>
      <w:lvlJc w:val="left"/>
      <w:pPr>
        <w:ind w:left="1856" w:hanging="363"/>
      </w:pPr>
      <w:rPr>
        <w:rFonts w:hint="default"/>
      </w:rPr>
    </w:lvl>
    <w:lvl w:ilvl="5">
      <w:start w:val="1"/>
      <w:numFmt w:val="decimal"/>
      <w:isLgl/>
      <w:lvlText w:val="%1.%2.%3.%4.%5.%6."/>
      <w:lvlJc w:val="left"/>
      <w:pPr>
        <w:ind w:left="2140" w:hanging="363"/>
      </w:pPr>
      <w:rPr>
        <w:rFonts w:hint="default"/>
      </w:rPr>
    </w:lvl>
    <w:lvl w:ilvl="6">
      <w:start w:val="1"/>
      <w:numFmt w:val="decimal"/>
      <w:isLgl/>
      <w:lvlText w:val="%1.%2.%3.%4.%5.%6.%7."/>
      <w:lvlJc w:val="left"/>
      <w:pPr>
        <w:ind w:left="2424" w:hanging="363"/>
      </w:pPr>
      <w:rPr>
        <w:rFonts w:hint="default"/>
      </w:rPr>
    </w:lvl>
    <w:lvl w:ilvl="7">
      <w:start w:val="1"/>
      <w:numFmt w:val="decimal"/>
      <w:isLgl/>
      <w:lvlText w:val="%1.%2.%3.%4.%5.%6.%7.%8."/>
      <w:lvlJc w:val="left"/>
      <w:pPr>
        <w:ind w:left="2708" w:hanging="363"/>
      </w:pPr>
      <w:rPr>
        <w:rFonts w:hint="default"/>
      </w:rPr>
    </w:lvl>
    <w:lvl w:ilvl="8">
      <w:start w:val="1"/>
      <w:numFmt w:val="decimal"/>
      <w:isLgl/>
      <w:lvlText w:val="%1.%2.%3.%4.%5.%6.%7.%8.%9."/>
      <w:lvlJc w:val="left"/>
      <w:pPr>
        <w:ind w:left="2992" w:hanging="363"/>
      </w:pPr>
      <w:rPr>
        <w:rFonts w:hint="default"/>
      </w:rPr>
    </w:lvl>
  </w:abstractNum>
  <w:abstractNum w:abstractNumId="6" w15:restartNumberingAfterBreak="0">
    <w:nsid w:val="3E7E22AF"/>
    <w:multiLevelType w:val="multilevel"/>
    <w:tmpl w:val="A31CFB3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1150"/>
    <w:multiLevelType w:val="hybridMultilevel"/>
    <w:tmpl w:val="E1CAAE5A"/>
    <w:lvl w:ilvl="0" w:tplc="055CF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C17DA2"/>
    <w:multiLevelType w:val="multilevel"/>
    <w:tmpl w:val="36A84358"/>
    <w:lvl w:ilvl="0">
      <w:start w:val="7"/>
      <w:numFmt w:val="decimal"/>
      <w:lvlText w:val="%1."/>
      <w:lvlJc w:val="left"/>
      <w:pPr>
        <w:tabs>
          <w:tab w:val="num" w:pos="450"/>
        </w:tabs>
        <w:ind w:left="0" w:firstLine="0"/>
      </w:pPr>
      <w:rPr>
        <w:rFonts w:cs="Times New Roman" w:hint="default"/>
      </w:rPr>
    </w:lvl>
    <w:lvl w:ilvl="1">
      <w:start w:val="1"/>
      <w:numFmt w:val="decimal"/>
      <w:lvlText w:val="%1.%2."/>
      <w:lvlJc w:val="left"/>
      <w:pPr>
        <w:tabs>
          <w:tab w:val="num" w:pos="450"/>
        </w:tabs>
        <w:ind w:left="0" w:firstLine="0"/>
      </w:pPr>
      <w:rPr>
        <w:rFonts w:cs="Times New Roman" w:hint="default"/>
      </w:rPr>
    </w:lvl>
    <w:lvl w:ilvl="2">
      <w:numFmt w:val="bullet"/>
      <w:lvlText w:val=""/>
      <w:lvlJc w:val="left"/>
      <w:pPr>
        <w:tabs>
          <w:tab w:val="num" w:pos="450"/>
        </w:tabs>
        <w:ind w:left="0" w:firstLine="0"/>
      </w:pPr>
      <w:rPr>
        <w:rFonts w:ascii="Symbol" w:hAnsi="Symbol" w:hint="default"/>
      </w:rPr>
    </w:lvl>
    <w:lvl w:ilvl="3">
      <w:start w:val="1"/>
      <w:numFmt w:val="decimal"/>
      <w:lvlText w:val="%1.%2.%3.%4."/>
      <w:lvlJc w:val="left"/>
      <w:pPr>
        <w:tabs>
          <w:tab w:val="num" w:pos="450"/>
        </w:tabs>
        <w:ind w:left="0" w:firstLine="0"/>
      </w:pPr>
      <w:rPr>
        <w:rFonts w:cs="Times New Roman" w:hint="default"/>
      </w:rPr>
    </w:lvl>
    <w:lvl w:ilvl="4">
      <w:start w:val="1"/>
      <w:numFmt w:val="decimal"/>
      <w:lvlText w:val="%1.%2.%3.%4.%5."/>
      <w:lvlJc w:val="left"/>
      <w:pPr>
        <w:tabs>
          <w:tab w:val="num" w:pos="450"/>
        </w:tabs>
        <w:ind w:left="0" w:firstLine="0"/>
      </w:pPr>
      <w:rPr>
        <w:rFonts w:cs="Times New Roman" w:hint="default"/>
      </w:rPr>
    </w:lvl>
    <w:lvl w:ilvl="5">
      <w:start w:val="1"/>
      <w:numFmt w:val="decimal"/>
      <w:lvlText w:val="%1.%2.%3.%4.%5.%6."/>
      <w:lvlJc w:val="left"/>
      <w:pPr>
        <w:tabs>
          <w:tab w:val="num" w:pos="450"/>
        </w:tabs>
        <w:ind w:left="0" w:firstLine="0"/>
      </w:pPr>
      <w:rPr>
        <w:rFonts w:cs="Times New Roman" w:hint="default"/>
      </w:rPr>
    </w:lvl>
    <w:lvl w:ilvl="6">
      <w:start w:val="1"/>
      <w:numFmt w:val="decimal"/>
      <w:lvlText w:val="%1.%2.%3.%4.%5.%6.%7."/>
      <w:lvlJc w:val="left"/>
      <w:pPr>
        <w:tabs>
          <w:tab w:val="num" w:pos="450"/>
        </w:tabs>
        <w:ind w:left="0" w:firstLine="0"/>
      </w:pPr>
      <w:rPr>
        <w:rFonts w:cs="Times New Roman" w:hint="default"/>
      </w:rPr>
    </w:lvl>
    <w:lvl w:ilvl="7">
      <w:start w:val="1"/>
      <w:numFmt w:val="decimal"/>
      <w:lvlText w:val="%1.%2.%3.%4.%5.%6.%7.%8."/>
      <w:lvlJc w:val="left"/>
      <w:pPr>
        <w:tabs>
          <w:tab w:val="num" w:pos="450"/>
        </w:tabs>
        <w:ind w:left="0" w:firstLine="0"/>
      </w:pPr>
      <w:rPr>
        <w:rFonts w:cs="Times New Roman" w:hint="default"/>
      </w:rPr>
    </w:lvl>
    <w:lvl w:ilvl="8">
      <w:start w:val="1"/>
      <w:numFmt w:val="decimal"/>
      <w:lvlText w:val="%1.%2.%3.%4.%5.%6.%7.%8.%9."/>
      <w:lvlJc w:val="left"/>
      <w:pPr>
        <w:tabs>
          <w:tab w:val="num" w:pos="450"/>
        </w:tabs>
        <w:ind w:left="0" w:firstLine="0"/>
      </w:pPr>
      <w:rPr>
        <w:rFonts w:cs="Times New Roman" w:hint="default"/>
      </w:rPr>
    </w:lvl>
  </w:abstractNum>
  <w:abstractNum w:abstractNumId="9" w15:restartNumberingAfterBreak="0">
    <w:nsid w:val="56D8777B"/>
    <w:multiLevelType w:val="multilevel"/>
    <w:tmpl w:val="15560886"/>
    <w:lvl w:ilvl="0">
      <w:start w:val="3"/>
      <w:numFmt w:val="decimal"/>
      <w:lvlText w:val="%1"/>
      <w:lvlJc w:val="left"/>
      <w:pPr>
        <w:ind w:left="405" w:hanging="405"/>
      </w:pPr>
      <w:rPr>
        <w:rFonts w:hint="default"/>
        <w:b w:val="0"/>
        <w:u w:val="none"/>
      </w:rPr>
    </w:lvl>
    <w:lvl w:ilvl="1">
      <w:start w:val="3"/>
      <w:numFmt w:val="decimal"/>
      <w:lvlText w:val="%1.%2"/>
      <w:lvlJc w:val="left"/>
      <w:pPr>
        <w:ind w:left="405" w:hanging="40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720" w:hanging="72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0" w15:restartNumberingAfterBreak="0">
    <w:nsid w:val="62396FCC"/>
    <w:multiLevelType w:val="multilevel"/>
    <w:tmpl w:val="513E1424"/>
    <w:lvl w:ilvl="0">
      <w:start w:val="10"/>
      <w:numFmt w:val="decimal"/>
      <w:lvlText w:val="%1."/>
      <w:lvlJc w:val="left"/>
      <w:rPr>
        <w:rFonts w:ascii="Arial" w:eastAsia="Arial" w:hAnsi="Arial" w:cs="Arial"/>
        <w:b/>
        <w:bCs/>
        <w:i w:val="0"/>
        <w:iCs w:val="0"/>
        <w:smallCaps w:val="0"/>
        <w:strike w:val="0"/>
        <w:color w:val="000000"/>
        <w:spacing w:val="0"/>
        <w:w w:val="100"/>
        <w:position w:val="0"/>
        <w:sz w:val="19"/>
        <w:szCs w:val="19"/>
        <w:u w:val="none"/>
        <w:lang w:val="ru-RU" w:eastAsia="ru-RU" w:bidi="ru-RU"/>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F76E8B"/>
    <w:multiLevelType w:val="multilevel"/>
    <w:tmpl w:val="2C14730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F2B75DC"/>
    <w:multiLevelType w:val="multilevel"/>
    <w:tmpl w:val="72161354"/>
    <w:styleLink w:val="WWOutlineListStyl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2"/>
  </w:num>
  <w:num w:numId="2">
    <w:abstractNumId w:val="3"/>
  </w:num>
  <w:num w:numId="3">
    <w:abstractNumId w:val="2"/>
  </w:num>
  <w:num w:numId="4">
    <w:abstractNumId w:val="8"/>
  </w:num>
  <w:num w:numId="5">
    <w:abstractNumId w:val="4"/>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5"/>
    <w:lvlOverride w:ilvl="0">
      <w:lvl w:ilvl="0">
        <w:start w:val="1"/>
        <w:numFmt w:val="decimal"/>
        <w:lvlText w:val="%1."/>
        <w:lvlJc w:val="left"/>
        <w:pPr>
          <w:ind w:left="0" w:firstLine="1134"/>
        </w:pPr>
        <w:rPr>
          <w:rFonts w:hint="default"/>
        </w:rPr>
      </w:lvl>
    </w:lvlOverride>
    <w:lvlOverride w:ilvl="1">
      <w:lvl w:ilvl="1">
        <w:start w:val="1"/>
        <w:numFmt w:val="decimal"/>
        <w:isLgl/>
        <w:suff w:val="space"/>
        <w:lvlText w:val="%1.%2."/>
        <w:lvlJc w:val="left"/>
        <w:pPr>
          <w:ind w:left="0" w:firstLine="1134"/>
        </w:pPr>
        <w:rPr>
          <w:rFonts w:hint="default"/>
          <w:color w:val="auto"/>
        </w:rPr>
      </w:lvl>
    </w:lvlOverride>
    <w:lvlOverride w:ilvl="2">
      <w:lvl w:ilvl="2">
        <w:start w:val="1"/>
        <w:numFmt w:val="decimal"/>
        <w:isLgl/>
        <w:suff w:val="space"/>
        <w:lvlText w:val="%1.%2.%3."/>
        <w:lvlJc w:val="left"/>
        <w:pPr>
          <w:ind w:left="0" w:firstLine="0"/>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9">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0" w:firstLine="0"/>
        </w:pPr>
        <w:rPr>
          <w:rFonts w:ascii="Times New Roman" w:hAnsi="Times New Roman" w:cs="Times New Roman" w:hint="default"/>
          <w:b w:val="0"/>
          <w:color w:val="auto"/>
          <w:sz w:val="20"/>
          <w:szCs w:val="20"/>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0">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1">
    <w:abstractNumId w:val="2"/>
  </w:num>
  <w:num w:numId="12">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710" w:firstLine="0"/>
        </w:pPr>
        <w:rPr>
          <w:rFonts w:ascii="Times New Roman" w:hAnsi="Times New Roman" w:cs="Times New Roman" w:hint="default"/>
          <w:b w:val="0"/>
          <w:color w:val="auto"/>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3">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142"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4">
    <w:abstractNumId w:val="7"/>
  </w:num>
  <w:num w:numId="15">
    <w:abstractNumId w:val="11"/>
  </w:num>
  <w:num w:numId="16">
    <w:abstractNumId w:val="1"/>
  </w:num>
  <w:num w:numId="17">
    <w:abstractNumId w:val="0"/>
  </w:num>
  <w:num w:numId="18">
    <w:abstractNumId w:val="9"/>
  </w:num>
  <w:num w:numId="1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0"/>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C1"/>
    <w:rsid w:val="000008B7"/>
    <w:rsid w:val="00001C0E"/>
    <w:rsid w:val="000024E4"/>
    <w:rsid w:val="00002687"/>
    <w:rsid w:val="00002745"/>
    <w:rsid w:val="00003978"/>
    <w:rsid w:val="00003D3C"/>
    <w:rsid w:val="00004DD0"/>
    <w:rsid w:val="00005672"/>
    <w:rsid w:val="000079B1"/>
    <w:rsid w:val="00010136"/>
    <w:rsid w:val="000101D8"/>
    <w:rsid w:val="0001224F"/>
    <w:rsid w:val="00012C7F"/>
    <w:rsid w:val="00012EB7"/>
    <w:rsid w:val="00013A3D"/>
    <w:rsid w:val="00014C43"/>
    <w:rsid w:val="00014EC9"/>
    <w:rsid w:val="000152E1"/>
    <w:rsid w:val="00015C89"/>
    <w:rsid w:val="000166A2"/>
    <w:rsid w:val="00016E6A"/>
    <w:rsid w:val="00020B5C"/>
    <w:rsid w:val="0002109F"/>
    <w:rsid w:val="000214B1"/>
    <w:rsid w:val="00021906"/>
    <w:rsid w:val="00021A52"/>
    <w:rsid w:val="000221C2"/>
    <w:rsid w:val="0002255C"/>
    <w:rsid w:val="00023242"/>
    <w:rsid w:val="0002373F"/>
    <w:rsid w:val="00023937"/>
    <w:rsid w:val="0002511E"/>
    <w:rsid w:val="00025207"/>
    <w:rsid w:val="0002580D"/>
    <w:rsid w:val="00025D73"/>
    <w:rsid w:val="000269CA"/>
    <w:rsid w:val="00026B95"/>
    <w:rsid w:val="00026B98"/>
    <w:rsid w:val="00027032"/>
    <w:rsid w:val="00027B88"/>
    <w:rsid w:val="00030089"/>
    <w:rsid w:val="000306F4"/>
    <w:rsid w:val="0003236A"/>
    <w:rsid w:val="000337DD"/>
    <w:rsid w:val="0003417D"/>
    <w:rsid w:val="000344F2"/>
    <w:rsid w:val="0003560A"/>
    <w:rsid w:val="00036AA1"/>
    <w:rsid w:val="000371C1"/>
    <w:rsid w:val="00040A69"/>
    <w:rsid w:val="00040ACB"/>
    <w:rsid w:val="000447BD"/>
    <w:rsid w:val="00045A0A"/>
    <w:rsid w:val="00045A82"/>
    <w:rsid w:val="00047334"/>
    <w:rsid w:val="00047DE1"/>
    <w:rsid w:val="00051266"/>
    <w:rsid w:val="00051B6D"/>
    <w:rsid w:val="000523EA"/>
    <w:rsid w:val="00052DB9"/>
    <w:rsid w:val="00053458"/>
    <w:rsid w:val="00054241"/>
    <w:rsid w:val="0005477A"/>
    <w:rsid w:val="00054F8B"/>
    <w:rsid w:val="00055AF3"/>
    <w:rsid w:val="000564F4"/>
    <w:rsid w:val="000567F5"/>
    <w:rsid w:val="00056FC0"/>
    <w:rsid w:val="000579F9"/>
    <w:rsid w:val="00057A80"/>
    <w:rsid w:val="00060404"/>
    <w:rsid w:val="00061062"/>
    <w:rsid w:val="00061111"/>
    <w:rsid w:val="000613A9"/>
    <w:rsid w:val="00061CDE"/>
    <w:rsid w:val="0006262C"/>
    <w:rsid w:val="00062E35"/>
    <w:rsid w:val="0006307F"/>
    <w:rsid w:val="00063581"/>
    <w:rsid w:val="000642E7"/>
    <w:rsid w:val="000670B1"/>
    <w:rsid w:val="00070528"/>
    <w:rsid w:val="00074598"/>
    <w:rsid w:val="00075FBA"/>
    <w:rsid w:val="0007689E"/>
    <w:rsid w:val="00080BF7"/>
    <w:rsid w:val="0008130E"/>
    <w:rsid w:val="00081935"/>
    <w:rsid w:val="00083AF7"/>
    <w:rsid w:val="000843F1"/>
    <w:rsid w:val="00084B69"/>
    <w:rsid w:val="000854C6"/>
    <w:rsid w:val="00085588"/>
    <w:rsid w:val="00085854"/>
    <w:rsid w:val="00086532"/>
    <w:rsid w:val="000869EA"/>
    <w:rsid w:val="00090275"/>
    <w:rsid w:val="00092E1F"/>
    <w:rsid w:val="0009383A"/>
    <w:rsid w:val="000948C3"/>
    <w:rsid w:val="000953DF"/>
    <w:rsid w:val="000958E0"/>
    <w:rsid w:val="00096AEA"/>
    <w:rsid w:val="000A011D"/>
    <w:rsid w:val="000A101A"/>
    <w:rsid w:val="000A3952"/>
    <w:rsid w:val="000A5526"/>
    <w:rsid w:val="000A641D"/>
    <w:rsid w:val="000A64B7"/>
    <w:rsid w:val="000A6A06"/>
    <w:rsid w:val="000B06DB"/>
    <w:rsid w:val="000B0F3A"/>
    <w:rsid w:val="000B10D5"/>
    <w:rsid w:val="000B1BA5"/>
    <w:rsid w:val="000B2C5C"/>
    <w:rsid w:val="000B3460"/>
    <w:rsid w:val="000B35D5"/>
    <w:rsid w:val="000B5EF5"/>
    <w:rsid w:val="000B71AE"/>
    <w:rsid w:val="000C08BF"/>
    <w:rsid w:val="000C13B7"/>
    <w:rsid w:val="000C21B4"/>
    <w:rsid w:val="000C3070"/>
    <w:rsid w:val="000C4F3C"/>
    <w:rsid w:val="000C5A81"/>
    <w:rsid w:val="000C5DAB"/>
    <w:rsid w:val="000C668B"/>
    <w:rsid w:val="000C670B"/>
    <w:rsid w:val="000C7285"/>
    <w:rsid w:val="000C72B5"/>
    <w:rsid w:val="000D0EEE"/>
    <w:rsid w:val="000D13C4"/>
    <w:rsid w:val="000D16B2"/>
    <w:rsid w:val="000D38BD"/>
    <w:rsid w:val="000D4A73"/>
    <w:rsid w:val="000D567A"/>
    <w:rsid w:val="000D62CB"/>
    <w:rsid w:val="000E0815"/>
    <w:rsid w:val="000E0BA9"/>
    <w:rsid w:val="000E1324"/>
    <w:rsid w:val="000E1551"/>
    <w:rsid w:val="000E23C0"/>
    <w:rsid w:val="000E2839"/>
    <w:rsid w:val="000E290A"/>
    <w:rsid w:val="000E2C26"/>
    <w:rsid w:val="000E3745"/>
    <w:rsid w:val="000E3F23"/>
    <w:rsid w:val="000E40BD"/>
    <w:rsid w:val="000E736B"/>
    <w:rsid w:val="000E74AA"/>
    <w:rsid w:val="000E7606"/>
    <w:rsid w:val="000E7955"/>
    <w:rsid w:val="000F2332"/>
    <w:rsid w:val="000F3AC9"/>
    <w:rsid w:val="000F5FD0"/>
    <w:rsid w:val="000F614C"/>
    <w:rsid w:val="000F6407"/>
    <w:rsid w:val="000F66C4"/>
    <w:rsid w:val="00102154"/>
    <w:rsid w:val="0010284B"/>
    <w:rsid w:val="00102DF7"/>
    <w:rsid w:val="001033DA"/>
    <w:rsid w:val="0010371D"/>
    <w:rsid w:val="0010637F"/>
    <w:rsid w:val="00106DF0"/>
    <w:rsid w:val="00107BFE"/>
    <w:rsid w:val="00112303"/>
    <w:rsid w:val="001123A6"/>
    <w:rsid w:val="0011242A"/>
    <w:rsid w:val="00112F47"/>
    <w:rsid w:val="00113007"/>
    <w:rsid w:val="00115980"/>
    <w:rsid w:val="00116B03"/>
    <w:rsid w:val="00117685"/>
    <w:rsid w:val="0012041F"/>
    <w:rsid w:val="00120C00"/>
    <w:rsid w:val="001212A3"/>
    <w:rsid w:val="001229A1"/>
    <w:rsid w:val="00123043"/>
    <w:rsid w:val="00123948"/>
    <w:rsid w:val="001255E0"/>
    <w:rsid w:val="00125F5E"/>
    <w:rsid w:val="00126D01"/>
    <w:rsid w:val="00127DB6"/>
    <w:rsid w:val="00132250"/>
    <w:rsid w:val="00132588"/>
    <w:rsid w:val="00133E5A"/>
    <w:rsid w:val="00133F00"/>
    <w:rsid w:val="001361F2"/>
    <w:rsid w:val="00136B98"/>
    <w:rsid w:val="00137CA1"/>
    <w:rsid w:val="00140DA8"/>
    <w:rsid w:val="00141BB6"/>
    <w:rsid w:val="00142770"/>
    <w:rsid w:val="00142F03"/>
    <w:rsid w:val="001433D6"/>
    <w:rsid w:val="001448E2"/>
    <w:rsid w:val="00145520"/>
    <w:rsid w:val="00145706"/>
    <w:rsid w:val="00145F48"/>
    <w:rsid w:val="0014706D"/>
    <w:rsid w:val="00147993"/>
    <w:rsid w:val="00150D70"/>
    <w:rsid w:val="001512AA"/>
    <w:rsid w:val="00151C72"/>
    <w:rsid w:val="00152DD6"/>
    <w:rsid w:val="00153936"/>
    <w:rsid w:val="001540E6"/>
    <w:rsid w:val="00154413"/>
    <w:rsid w:val="00154995"/>
    <w:rsid w:val="00155120"/>
    <w:rsid w:val="00155200"/>
    <w:rsid w:val="00155429"/>
    <w:rsid w:val="00155C8F"/>
    <w:rsid w:val="00156025"/>
    <w:rsid w:val="001560C6"/>
    <w:rsid w:val="001574E7"/>
    <w:rsid w:val="0015794E"/>
    <w:rsid w:val="00157C91"/>
    <w:rsid w:val="00157D5C"/>
    <w:rsid w:val="00160545"/>
    <w:rsid w:val="00160D88"/>
    <w:rsid w:val="00162F11"/>
    <w:rsid w:val="00163735"/>
    <w:rsid w:val="00164299"/>
    <w:rsid w:val="001642BC"/>
    <w:rsid w:val="001642BF"/>
    <w:rsid w:val="001650CB"/>
    <w:rsid w:val="00165B7B"/>
    <w:rsid w:val="00165BAB"/>
    <w:rsid w:val="00166179"/>
    <w:rsid w:val="00171124"/>
    <w:rsid w:val="001726B0"/>
    <w:rsid w:val="00172787"/>
    <w:rsid w:val="00174C4F"/>
    <w:rsid w:val="00175A6D"/>
    <w:rsid w:val="001767FA"/>
    <w:rsid w:val="001769AA"/>
    <w:rsid w:val="00177724"/>
    <w:rsid w:val="00177B02"/>
    <w:rsid w:val="0018073C"/>
    <w:rsid w:val="00183D42"/>
    <w:rsid w:val="00185D4D"/>
    <w:rsid w:val="00186239"/>
    <w:rsid w:val="001875D6"/>
    <w:rsid w:val="00193C4B"/>
    <w:rsid w:val="001950E0"/>
    <w:rsid w:val="00196A9A"/>
    <w:rsid w:val="001973B8"/>
    <w:rsid w:val="00197BFA"/>
    <w:rsid w:val="00197CF2"/>
    <w:rsid w:val="00197FF2"/>
    <w:rsid w:val="001A1789"/>
    <w:rsid w:val="001A236B"/>
    <w:rsid w:val="001A2D1B"/>
    <w:rsid w:val="001A3C3A"/>
    <w:rsid w:val="001A3F06"/>
    <w:rsid w:val="001A4D62"/>
    <w:rsid w:val="001A5DE3"/>
    <w:rsid w:val="001A6F6F"/>
    <w:rsid w:val="001B0899"/>
    <w:rsid w:val="001B15BA"/>
    <w:rsid w:val="001B1E4A"/>
    <w:rsid w:val="001B3CF8"/>
    <w:rsid w:val="001B3FF8"/>
    <w:rsid w:val="001B5FD3"/>
    <w:rsid w:val="001B6370"/>
    <w:rsid w:val="001C0E01"/>
    <w:rsid w:val="001C27ED"/>
    <w:rsid w:val="001C43F8"/>
    <w:rsid w:val="001D0A6F"/>
    <w:rsid w:val="001D0B4E"/>
    <w:rsid w:val="001D1193"/>
    <w:rsid w:val="001D1B12"/>
    <w:rsid w:val="001D23CC"/>
    <w:rsid w:val="001D3EC9"/>
    <w:rsid w:val="001D4E1B"/>
    <w:rsid w:val="001D51E0"/>
    <w:rsid w:val="001D5755"/>
    <w:rsid w:val="001D627B"/>
    <w:rsid w:val="001E0EF7"/>
    <w:rsid w:val="001E10D7"/>
    <w:rsid w:val="001E27EA"/>
    <w:rsid w:val="001E281D"/>
    <w:rsid w:val="001E2CA2"/>
    <w:rsid w:val="001E368A"/>
    <w:rsid w:val="001E391B"/>
    <w:rsid w:val="001E4434"/>
    <w:rsid w:val="001E4C10"/>
    <w:rsid w:val="001E5564"/>
    <w:rsid w:val="001E6CC9"/>
    <w:rsid w:val="001E70CF"/>
    <w:rsid w:val="001F0D0B"/>
    <w:rsid w:val="001F2AC1"/>
    <w:rsid w:val="001F4957"/>
    <w:rsid w:val="001F57FD"/>
    <w:rsid w:val="001F59BB"/>
    <w:rsid w:val="001F7277"/>
    <w:rsid w:val="001F7377"/>
    <w:rsid w:val="00200399"/>
    <w:rsid w:val="00201328"/>
    <w:rsid w:val="0020172D"/>
    <w:rsid w:val="00202BA3"/>
    <w:rsid w:val="00205832"/>
    <w:rsid w:val="00205AC6"/>
    <w:rsid w:val="00206322"/>
    <w:rsid w:val="0020653C"/>
    <w:rsid w:val="00207F45"/>
    <w:rsid w:val="00210DC0"/>
    <w:rsid w:val="00211C15"/>
    <w:rsid w:val="002123F1"/>
    <w:rsid w:val="002125D6"/>
    <w:rsid w:val="00212A2A"/>
    <w:rsid w:val="00212B95"/>
    <w:rsid w:val="0021344D"/>
    <w:rsid w:val="00215837"/>
    <w:rsid w:val="00215855"/>
    <w:rsid w:val="00215B7D"/>
    <w:rsid w:val="00216615"/>
    <w:rsid w:val="002167C2"/>
    <w:rsid w:val="00220721"/>
    <w:rsid w:val="00220DB1"/>
    <w:rsid w:val="0022120A"/>
    <w:rsid w:val="00222471"/>
    <w:rsid w:val="00222DE6"/>
    <w:rsid w:val="00224F20"/>
    <w:rsid w:val="002262E7"/>
    <w:rsid w:val="0022680F"/>
    <w:rsid w:val="00226BA6"/>
    <w:rsid w:val="00227797"/>
    <w:rsid w:val="0023071A"/>
    <w:rsid w:val="002308D7"/>
    <w:rsid w:val="00231EC6"/>
    <w:rsid w:val="0023275E"/>
    <w:rsid w:val="00233D09"/>
    <w:rsid w:val="00234158"/>
    <w:rsid w:val="0023418B"/>
    <w:rsid w:val="002345CF"/>
    <w:rsid w:val="00240C4B"/>
    <w:rsid w:val="00240F33"/>
    <w:rsid w:val="00241135"/>
    <w:rsid w:val="00242A6E"/>
    <w:rsid w:val="00243203"/>
    <w:rsid w:val="00245297"/>
    <w:rsid w:val="002452BB"/>
    <w:rsid w:val="00245F49"/>
    <w:rsid w:val="00247462"/>
    <w:rsid w:val="00247B23"/>
    <w:rsid w:val="00250058"/>
    <w:rsid w:val="002500A8"/>
    <w:rsid w:val="00250201"/>
    <w:rsid w:val="00250CD8"/>
    <w:rsid w:val="00251E89"/>
    <w:rsid w:val="00252063"/>
    <w:rsid w:val="00254925"/>
    <w:rsid w:val="002549E4"/>
    <w:rsid w:val="002569C7"/>
    <w:rsid w:val="00256FE7"/>
    <w:rsid w:val="0025715B"/>
    <w:rsid w:val="0025717B"/>
    <w:rsid w:val="00257A6D"/>
    <w:rsid w:val="00257D8A"/>
    <w:rsid w:val="0026003C"/>
    <w:rsid w:val="002600BD"/>
    <w:rsid w:val="002602CD"/>
    <w:rsid w:val="00261F1D"/>
    <w:rsid w:val="00262613"/>
    <w:rsid w:val="0026355E"/>
    <w:rsid w:val="00263B31"/>
    <w:rsid w:val="00264220"/>
    <w:rsid w:val="00266570"/>
    <w:rsid w:val="00270B78"/>
    <w:rsid w:val="002715C5"/>
    <w:rsid w:val="00274281"/>
    <w:rsid w:val="00275BF0"/>
    <w:rsid w:val="00276862"/>
    <w:rsid w:val="002806B2"/>
    <w:rsid w:val="00280E0C"/>
    <w:rsid w:val="00282213"/>
    <w:rsid w:val="00282E55"/>
    <w:rsid w:val="00283E8B"/>
    <w:rsid w:val="002848F2"/>
    <w:rsid w:val="00285122"/>
    <w:rsid w:val="002859E2"/>
    <w:rsid w:val="00286170"/>
    <w:rsid w:val="00287502"/>
    <w:rsid w:val="0028757C"/>
    <w:rsid w:val="00290802"/>
    <w:rsid w:val="00290BBA"/>
    <w:rsid w:val="0029103A"/>
    <w:rsid w:val="0029136E"/>
    <w:rsid w:val="00291CEF"/>
    <w:rsid w:val="0029454F"/>
    <w:rsid w:val="00294A70"/>
    <w:rsid w:val="00294EBD"/>
    <w:rsid w:val="00295220"/>
    <w:rsid w:val="002952DD"/>
    <w:rsid w:val="002957BA"/>
    <w:rsid w:val="00295809"/>
    <w:rsid w:val="00296571"/>
    <w:rsid w:val="00296616"/>
    <w:rsid w:val="00296F54"/>
    <w:rsid w:val="002977D5"/>
    <w:rsid w:val="00297F62"/>
    <w:rsid w:val="002A01AB"/>
    <w:rsid w:val="002A0E57"/>
    <w:rsid w:val="002A1DA7"/>
    <w:rsid w:val="002A22AB"/>
    <w:rsid w:val="002A49B8"/>
    <w:rsid w:val="002A5A2C"/>
    <w:rsid w:val="002A698F"/>
    <w:rsid w:val="002B007C"/>
    <w:rsid w:val="002B131B"/>
    <w:rsid w:val="002B1D7A"/>
    <w:rsid w:val="002B205A"/>
    <w:rsid w:val="002B4D40"/>
    <w:rsid w:val="002B4E09"/>
    <w:rsid w:val="002B581F"/>
    <w:rsid w:val="002B5D45"/>
    <w:rsid w:val="002B66D6"/>
    <w:rsid w:val="002B6BA2"/>
    <w:rsid w:val="002B75D3"/>
    <w:rsid w:val="002B7AD7"/>
    <w:rsid w:val="002C003D"/>
    <w:rsid w:val="002C0273"/>
    <w:rsid w:val="002C0DDD"/>
    <w:rsid w:val="002C1641"/>
    <w:rsid w:val="002C2898"/>
    <w:rsid w:val="002C2BD4"/>
    <w:rsid w:val="002C61EF"/>
    <w:rsid w:val="002C79BE"/>
    <w:rsid w:val="002C7AAF"/>
    <w:rsid w:val="002D0EAE"/>
    <w:rsid w:val="002D1A64"/>
    <w:rsid w:val="002D2130"/>
    <w:rsid w:val="002D3F8D"/>
    <w:rsid w:val="002D40CC"/>
    <w:rsid w:val="002D6B83"/>
    <w:rsid w:val="002D6EC4"/>
    <w:rsid w:val="002D7AC5"/>
    <w:rsid w:val="002E14F8"/>
    <w:rsid w:val="002E1A16"/>
    <w:rsid w:val="002E2222"/>
    <w:rsid w:val="002E2C42"/>
    <w:rsid w:val="002E32A2"/>
    <w:rsid w:val="002E3927"/>
    <w:rsid w:val="002E3EA5"/>
    <w:rsid w:val="002E5230"/>
    <w:rsid w:val="002E5BCF"/>
    <w:rsid w:val="002E65B9"/>
    <w:rsid w:val="002E69A3"/>
    <w:rsid w:val="002E74FB"/>
    <w:rsid w:val="002F1E22"/>
    <w:rsid w:val="002F1EBC"/>
    <w:rsid w:val="002F1EEC"/>
    <w:rsid w:val="002F204A"/>
    <w:rsid w:val="002F239E"/>
    <w:rsid w:val="002F3254"/>
    <w:rsid w:val="002F3B49"/>
    <w:rsid w:val="002F403E"/>
    <w:rsid w:val="002F4EAC"/>
    <w:rsid w:val="002F5961"/>
    <w:rsid w:val="002F5B1E"/>
    <w:rsid w:val="002F5EA8"/>
    <w:rsid w:val="002F72EA"/>
    <w:rsid w:val="002F7A24"/>
    <w:rsid w:val="002F7B77"/>
    <w:rsid w:val="00302BCC"/>
    <w:rsid w:val="003043E7"/>
    <w:rsid w:val="00304738"/>
    <w:rsid w:val="00305621"/>
    <w:rsid w:val="00305886"/>
    <w:rsid w:val="003058D1"/>
    <w:rsid w:val="00306C5E"/>
    <w:rsid w:val="00307265"/>
    <w:rsid w:val="003076BF"/>
    <w:rsid w:val="00310979"/>
    <w:rsid w:val="0031106C"/>
    <w:rsid w:val="00311088"/>
    <w:rsid w:val="003119DD"/>
    <w:rsid w:val="00311D2B"/>
    <w:rsid w:val="003124B0"/>
    <w:rsid w:val="00312B26"/>
    <w:rsid w:val="003152F6"/>
    <w:rsid w:val="0031568D"/>
    <w:rsid w:val="0031797A"/>
    <w:rsid w:val="00317D38"/>
    <w:rsid w:val="00317FB8"/>
    <w:rsid w:val="0032024C"/>
    <w:rsid w:val="00320B38"/>
    <w:rsid w:val="00323AD2"/>
    <w:rsid w:val="00323EAC"/>
    <w:rsid w:val="0032420C"/>
    <w:rsid w:val="00324402"/>
    <w:rsid w:val="00324588"/>
    <w:rsid w:val="0032503E"/>
    <w:rsid w:val="00325075"/>
    <w:rsid w:val="0032570A"/>
    <w:rsid w:val="00326B32"/>
    <w:rsid w:val="00327093"/>
    <w:rsid w:val="00330625"/>
    <w:rsid w:val="00331621"/>
    <w:rsid w:val="0033186B"/>
    <w:rsid w:val="0033325C"/>
    <w:rsid w:val="0033558F"/>
    <w:rsid w:val="00335A87"/>
    <w:rsid w:val="0033682F"/>
    <w:rsid w:val="00340623"/>
    <w:rsid w:val="00340721"/>
    <w:rsid w:val="00340983"/>
    <w:rsid w:val="0034117D"/>
    <w:rsid w:val="00341BE1"/>
    <w:rsid w:val="0034265D"/>
    <w:rsid w:val="003429B8"/>
    <w:rsid w:val="00345326"/>
    <w:rsid w:val="00345AA9"/>
    <w:rsid w:val="00347BED"/>
    <w:rsid w:val="003519B8"/>
    <w:rsid w:val="0035319B"/>
    <w:rsid w:val="00353FC3"/>
    <w:rsid w:val="00355812"/>
    <w:rsid w:val="003568AC"/>
    <w:rsid w:val="0035782F"/>
    <w:rsid w:val="00362F46"/>
    <w:rsid w:val="00362FEB"/>
    <w:rsid w:val="003637AC"/>
    <w:rsid w:val="00363D0B"/>
    <w:rsid w:val="003644DA"/>
    <w:rsid w:val="00364F4D"/>
    <w:rsid w:val="003655C3"/>
    <w:rsid w:val="0036604C"/>
    <w:rsid w:val="003670DF"/>
    <w:rsid w:val="00370CDF"/>
    <w:rsid w:val="00370DA6"/>
    <w:rsid w:val="00370F69"/>
    <w:rsid w:val="003718E4"/>
    <w:rsid w:val="00371F72"/>
    <w:rsid w:val="0037249A"/>
    <w:rsid w:val="0037253A"/>
    <w:rsid w:val="003738CB"/>
    <w:rsid w:val="00374F01"/>
    <w:rsid w:val="00375162"/>
    <w:rsid w:val="0037550C"/>
    <w:rsid w:val="00375B9E"/>
    <w:rsid w:val="00375BDC"/>
    <w:rsid w:val="00375CA3"/>
    <w:rsid w:val="003773DB"/>
    <w:rsid w:val="00377D12"/>
    <w:rsid w:val="00380CA3"/>
    <w:rsid w:val="003834A9"/>
    <w:rsid w:val="00383E00"/>
    <w:rsid w:val="00385DB9"/>
    <w:rsid w:val="00390F72"/>
    <w:rsid w:val="00391747"/>
    <w:rsid w:val="003921B0"/>
    <w:rsid w:val="00392227"/>
    <w:rsid w:val="003925C9"/>
    <w:rsid w:val="003935D9"/>
    <w:rsid w:val="00393A0F"/>
    <w:rsid w:val="0039428F"/>
    <w:rsid w:val="00395503"/>
    <w:rsid w:val="003A2476"/>
    <w:rsid w:val="003A2CA7"/>
    <w:rsid w:val="003A5552"/>
    <w:rsid w:val="003A587B"/>
    <w:rsid w:val="003A5E01"/>
    <w:rsid w:val="003A62E4"/>
    <w:rsid w:val="003B0A4B"/>
    <w:rsid w:val="003B0C1F"/>
    <w:rsid w:val="003B1169"/>
    <w:rsid w:val="003B1EA2"/>
    <w:rsid w:val="003B2AB1"/>
    <w:rsid w:val="003B3F83"/>
    <w:rsid w:val="003B3FBE"/>
    <w:rsid w:val="003B4043"/>
    <w:rsid w:val="003B4800"/>
    <w:rsid w:val="003B6134"/>
    <w:rsid w:val="003B62CF"/>
    <w:rsid w:val="003B6EAB"/>
    <w:rsid w:val="003C090C"/>
    <w:rsid w:val="003C0D53"/>
    <w:rsid w:val="003C1463"/>
    <w:rsid w:val="003C16FC"/>
    <w:rsid w:val="003C1DCA"/>
    <w:rsid w:val="003C2696"/>
    <w:rsid w:val="003C2E60"/>
    <w:rsid w:val="003C329E"/>
    <w:rsid w:val="003C33CD"/>
    <w:rsid w:val="003C34C3"/>
    <w:rsid w:val="003C3502"/>
    <w:rsid w:val="003C3679"/>
    <w:rsid w:val="003C3BBF"/>
    <w:rsid w:val="003C3C26"/>
    <w:rsid w:val="003C47EB"/>
    <w:rsid w:val="003C4FC2"/>
    <w:rsid w:val="003C6696"/>
    <w:rsid w:val="003C7E88"/>
    <w:rsid w:val="003D02F4"/>
    <w:rsid w:val="003D07AD"/>
    <w:rsid w:val="003D0E07"/>
    <w:rsid w:val="003D102F"/>
    <w:rsid w:val="003D1961"/>
    <w:rsid w:val="003D39A3"/>
    <w:rsid w:val="003D3EA0"/>
    <w:rsid w:val="003D7037"/>
    <w:rsid w:val="003D7778"/>
    <w:rsid w:val="003E1248"/>
    <w:rsid w:val="003E1299"/>
    <w:rsid w:val="003E185A"/>
    <w:rsid w:val="003E19D8"/>
    <w:rsid w:val="003E1A92"/>
    <w:rsid w:val="003E1E69"/>
    <w:rsid w:val="003E27F4"/>
    <w:rsid w:val="003E2FCD"/>
    <w:rsid w:val="003E47BE"/>
    <w:rsid w:val="003E5D51"/>
    <w:rsid w:val="003E6186"/>
    <w:rsid w:val="003E777C"/>
    <w:rsid w:val="003E7C85"/>
    <w:rsid w:val="003F157B"/>
    <w:rsid w:val="003F1FA1"/>
    <w:rsid w:val="003F297D"/>
    <w:rsid w:val="003F3CC0"/>
    <w:rsid w:val="003F569B"/>
    <w:rsid w:val="003F5795"/>
    <w:rsid w:val="003F5F58"/>
    <w:rsid w:val="003F5FF6"/>
    <w:rsid w:val="003F6082"/>
    <w:rsid w:val="003F7ADB"/>
    <w:rsid w:val="003F7B8C"/>
    <w:rsid w:val="003F7D56"/>
    <w:rsid w:val="004022D2"/>
    <w:rsid w:val="004023EE"/>
    <w:rsid w:val="0040268D"/>
    <w:rsid w:val="004030EB"/>
    <w:rsid w:val="00403F43"/>
    <w:rsid w:val="00404AA4"/>
    <w:rsid w:val="0040570D"/>
    <w:rsid w:val="004058C6"/>
    <w:rsid w:val="00406EBB"/>
    <w:rsid w:val="004070F4"/>
    <w:rsid w:val="004073C2"/>
    <w:rsid w:val="004075FF"/>
    <w:rsid w:val="00412380"/>
    <w:rsid w:val="00412D0B"/>
    <w:rsid w:val="00413770"/>
    <w:rsid w:val="004153B2"/>
    <w:rsid w:val="00415B89"/>
    <w:rsid w:val="00417026"/>
    <w:rsid w:val="00417BF7"/>
    <w:rsid w:val="004221AA"/>
    <w:rsid w:val="00422E24"/>
    <w:rsid w:val="004253CD"/>
    <w:rsid w:val="00430052"/>
    <w:rsid w:val="00430B9C"/>
    <w:rsid w:val="00430E25"/>
    <w:rsid w:val="004311D2"/>
    <w:rsid w:val="004319FE"/>
    <w:rsid w:val="00431C06"/>
    <w:rsid w:val="004325AA"/>
    <w:rsid w:val="00432C65"/>
    <w:rsid w:val="004341E6"/>
    <w:rsid w:val="00435C15"/>
    <w:rsid w:val="004402DB"/>
    <w:rsid w:val="004411B1"/>
    <w:rsid w:val="0044147B"/>
    <w:rsid w:val="0044182E"/>
    <w:rsid w:val="00441E2E"/>
    <w:rsid w:val="00442175"/>
    <w:rsid w:val="004423B3"/>
    <w:rsid w:val="00444181"/>
    <w:rsid w:val="00444386"/>
    <w:rsid w:val="004451E8"/>
    <w:rsid w:val="00446CE4"/>
    <w:rsid w:val="00446DDC"/>
    <w:rsid w:val="00447CB9"/>
    <w:rsid w:val="00447CFF"/>
    <w:rsid w:val="0045051D"/>
    <w:rsid w:val="004506FB"/>
    <w:rsid w:val="00452268"/>
    <w:rsid w:val="0045389E"/>
    <w:rsid w:val="004578FB"/>
    <w:rsid w:val="0045791D"/>
    <w:rsid w:val="00460BB9"/>
    <w:rsid w:val="00461445"/>
    <w:rsid w:val="00461BDB"/>
    <w:rsid w:val="004623B2"/>
    <w:rsid w:val="004640AF"/>
    <w:rsid w:val="0046447C"/>
    <w:rsid w:val="00464BFE"/>
    <w:rsid w:val="00464F41"/>
    <w:rsid w:val="0046543A"/>
    <w:rsid w:val="00466E79"/>
    <w:rsid w:val="00467D61"/>
    <w:rsid w:val="00470ADF"/>
    <w:rsid w:val="00470FBA"/>
    <w:rsid w:val="00471CB3"/>
    <w:rsid w:val="004730A7"/>
    <w:rsid w:val="00475F7C"/>
    <w:rsid w:val="004771CC"/>
    <w:rsid w:val="00477474"/>
    <w:rsid w:val="00480212"/>
    <w:rsid w:val="00480825"/>
    <w:rsid w:val="00480E84"/>
    <w:rsid w:val="004810CF"/>
    <w:rsid w:val="004821CD"/>
    <w:rsid w:val="00482EFC"/>
    <w:rsid w:val="0048318E"/>
    <w:rsid w:val="004857C9"/>
    <w:rsid w:val="00486441"/>
    <w:rsid w:val="004918FD"/>
    <w:rsid w:val="00493169"/>
    <w:rsid w:val="00493843"/>
    <w:rsid w:val="00494056"/>
    <w:rsid w:val="00495229"/>
    <w:rsid w:val="00495756"/>
    <w:rsid w:val="00496836"/>
    <w:rsid w:val="00496D19"/>
    <w:rsid w:val="0049731D"/>
    <w:rsid w:val="004974B5"/>
    <w:rsid w:val="004A16FF"/>
    <w:rsid w:val="004A183E"/>
    <w:rsid w:val="004A2036"/>
    <w:rsid w:val="004A3CC2"/>
    <w:rsid w:val="004A416C"/>
    <w:rsid w:val="004A49FE"/>
    <w:rsid w:val="004A5268"/>
    <w:rsid w:val="004A5C10"/>
    <w:rsid w:val="004A5DF1"/>
    <w:rsid w:val="004A6C63"/>
    <w:rsid w:val="004A72CA"/>
    <w:rsid w:val="004B0236"/>
    <w:rsid w:val="004B1138"/>
    <w:rsid w:val="004B125C"/>
    <w:rsid w:val="004B1BC2"/>
    <w:rsid w:val="004B2DC8"/>
    <w:rsid w:val="004B3201"/>
    <w:rsid w:val="004B3CB7"/>
    <w:rsid w:val="004B5513"/>
    <w:rsid w:val="004B7B51"/>
    <w:rsid w:val="004C023E"/>
    <w:rsid w:val="004C03B4"/>
    <w:rsid w:val="004C16F5"/>
    <w:rsid w:val="004C198E"/>
    <w:rsid w:val="004C2C5F"/>
    <w:rsid w:val="004C3705"/>
    <w:rsid w:val="004C3991"/>
    <w:rsid w:val="004C3A3A"/>
    <w:rsid w:val="004C4314"/>
    <w:rsid w:val="004C50CE"/>
    <w:rsid w:val="004C55FD"/>
    <w:rsid w:val="004C5F0C"/>
    <w:rsid w:val="004C739F"/>
    <w:rsid w:val="004D0675"/>
    <w:rsid w:val="004D2B8A"/>
    <w:rsid w:val="004D442D"/>
    <w:rsid w:val="004D5467"/>
    <w:rsid w:val="004D59FA"/>
    <w:rsid w:val="004D648D"/>
    <w:rsid w:val="004D65A4"/>
    <w:rsid w:val="004D76D1"/>
    <w:rsid w:val="004D7A51"/>
    <w:rsid w:val="004E0020"/>
    <w:rsid w:val="004E0F12"/>
    <w:rsid w:val="004E17E7"/>
    <w:rsid w:val="004E1849"/>
    <w:rsid w:val="004E1C15"/>
    <w:rsid w:val="004E39BF"/>
    <w:rsid w:val="004E3C5B"/>
    <w:rsid w:val="004E6224"/>
    <w:rsid w:val="004E66BC"/>
    <w:rsid w:val="004E6D44"/>
    <w:rsid w:val="004F0259"/>
    <w:rsid w:val="004F1244"/>
    <w:rsid w:val="004F1702"/>
    <w:rsid w:val="004F1D36"/>
    <w:rsid w:val="004F2E07"/>
    <w:rsid w:val="004F2EB4"/>
    <w:rsid w:val="004F3B70"/>
    <w:rsid w:val="004F403E"/>
    <w:rsid w:val="004F43B1"/>
    <w:rsid w:val="004F528B"/>
    <w:rsid w:val="004F52F9"/>
    <w:rsid w:val="004F55AF"/>
    <w:rsid w:val="004F6438"/>
    <w:rsid w:val="004F7338"/>
    <w:rsid w:val="004F7CA9"/>
    <w:rsid w:val="0050033A"/>
    <w:rsid w:val="00501723"/>
    <w:rsid w:val="005021BE"/>
    <w:rsid w:val="0050242F"/>
    <w:rsid w:val="0050255B"/>
    <w:rsid w:val="0050466E"/>
    <w:rsid w:val="00505DB7"/>
    <w:rsid w:val="005070AD"/>
    <w:rsid w:val="0050739B"/>
    <w:rsid w:val="00507C03"/>
    <w:rsid w:val="0051011B"/>
    <w:rsid w:val="00510EFD"/>
    <w:rsid w:val="00510FF1"/>
    <w:rsid w:val="005116F1"/>
    <w:rsid w:val="00511A69"/>
    <w:rsid w:val="00511F93"/>
    <w:rsid w:val="00512D68"/>
    <w:rsid w:val="00513614"/>
    <w:rsid w:val="0051367A"/>
    <w:rsid w:val="0051394E"/>
    <w:rsid w:val="005139F6"/>
    <w:rsid w:val="00513A46"/>
    <w:rsid w:val="00513BB8"/>
    <w:rsid w:val="005147B0"/>
    <w:rsid w:val="005151B6"/>
    <w:rsid w:val="00515330"/>
    <w:rsid w:val="0051556A"/>
    <w:rsid w:val="0051722F"/>
    <w:rsid w:val="00520423"/>
    <w:rsid w:val="005213B0"/>
    <w:rsid w:val="00521D87"/>
    <w:rsid w:val="00522544"/>
    <w:rsid w:val="00525049"/>
    <w:rsid w:val="00527DA5"/>
    <w:rsid w:val="00530156"/>
    <w:rsid w:val="0053113E"/>
    <w:rsid w:val="00532AE1"/>
    <w:rsid w:val="00532B7E"/>
    <w:rsid w:val="005336EA"/>
    <w:rsid w:val="00534C7A"/>
    <w:rsid w:val="00534DFD"/>
    <w:rsid w:val="00534F76"/>
    <w:rsid w:val="005360F9"/>
    <w:rsid w:val="0053617D"/>
    <w:rsid w:val="005368E6"/>
    <w:rsid w:val="0053714F"/>
    <w:rsid w:val="005406B3"/>
    <w:rsid w:val="005409AD"/>
    <w:rsid w:val="00542D1C"/>
    <w:rsid w:val="00543440"/>
    <w:rsid w:val="00545B68"/>
    <w:rsid w:val="005462CC"/>
    <w:rsid w:val="0054773A"/>
    <w:rsid w:val="00550CB5"/>
    <w:rsid w:val="00551897"/>
    <w:rsid w:val="00551D27"/>
    <w:rsid w:val="005525BB"/>
    <w:rsid w:val="00553AE2"/>
    <w:rsid w:val="0055608C"/>
    <w:rsid w:val="0056043B"/>
    <w:rsid w:val="005615EB"/>
    <w:rsid w:val="005618C7"/>
    <w:rsid w:val="00562310"/>
    <w:rsid w:val="00563295"/>
    <w:rsid w:val="0056461D"/>
    <w:rsid w:val="00564D7C"/>
    <w:rsid w:val="0056549C"/>
    <w:rsid w:val="00565605"/>
    <w:rsid w:val="00565691"/>
    <w:rsid w:val="005677B7"/>
    <w:rsid w:val="00567DBF"/>
    <w:rsid w:val="00570B4D"/>
    <w:rsid w:val="005710AB"/>
    <w:rsid w:val="00571F3B"/>
    <w:rsid w:val="00575C65"/>
    <w:rsid w:val="00576740"/>
    <w:rsid w:val="00577071"/>
    <w:rsid w:val="00577993"/>
    <w:rsid w:val="00577E0C"/>
    <w:rsid w:val="00580598"/>
    <w:rsid w:val="00580B15"/>
    <w:rsid w:val="00580D24"/>
    <w:rsid w:val="005810A0"/>
    <w:rsid w:val="005812EF"/>
    <w:rsid w:val="0058199C"/>
    <w:rsid w:val="00583179"/>
    <w:rsid w:val="005838D9"/>
    <w:rsid w:val="00583EDF"/>
    <w:rsid w:val="00585002"/>
    <w:rsid w:val="00585E12"/>
    <w:rsid w:val="00585F70"/>
    <w:rsid w:val="00586591"/>
    <w:rsid w:val="00586791"/>
    <w:rsid w:val="005874E1"/>
    <w:rsid w:val="005877B5"/>
    <w:rsid w:val="00590A44"/>
    <w:rsid w:val="00591E88"/>
    <w:rsid w:val="00592335"/>
    <w:rsid w:val="00592537"/>
    <w:rsid w:val="0059453E"/>
    <w:rsid w:val="005946EA"/>
    <w:rsid w:val="00594CF3"/>
    <w:rsid w:val="00594FA2"/>
    <w:rsid w:val="005950A1"/>
    <w:rsid w:val="0059532C"/>
    <w:rsid w:val="005960CD"/>
    <w:rsid w:val="00596C73"/>
    <w:rsid w:val="005A0A41"/>
    <w:rsid w:val="005A13E9"/>
    <w:rsid w:val="005A146D"/>
    <w:rsid w:val="005A16DA"/>
    <w:rsid w:val="005A1A55"/>
    <w:rsid w:val="005A1AB6"/>
    <w:rsid w:val="005A35B4"/>
    <w:rsid w:val="005A3B06"/>
    <w:rsid w:val="005A4468"/>
    <w:rsid w:val="005A49F7"/>
    <w:rsid w:val="005A6575"/>
    <w:rsid w:val="005A670D"/>
    <w:rsid w:val="005A6D17"/>
    <w:rsid w:val="005A71F8"/>
    <w:rsid w:val="005A7D72"/>
    <w:rsid w:val="005B115C"/>
    <w:rsid w:val="005B27A7"/>
    <w:rsid w:val="005B34D5"/>
    <w:rsid w:val="005B54B1"/>
    <w:rsid w:val="005B5B7F"/>
    <w:rsid w:val="005B6A4A"/>
    <w:rsid w:val="005B7C7F"/>
    <w:rsid w:val="005C145A"/>
    <w:rsid w:val="005C1FAF"/>
    <w:rsid w:val="005C2920"/>
    <w:rsid w:val="005C2D51"/>
    <w:rsid w:val="005C3009"/>
    <w:rsid w:val="005C340A"/>
    <w:rsid w:val="005C3554"/>
    <w:rsid w:val="005C4F93"/>
    <w:rsid w:val="005C55E3"/>
    <w:rsid w:val="005C5809"/>
    <w:rsid w:val="005C597D"/>
    <w:rsid w:val="005C5B10"/>
    <w:rsid w:val="005C64B1"/>
    <w:rsid w:val="005D0736"/>
    <w:rsid w:val="005D0929"/>
    <w:rsid w:val="005D2D7E"/>
    <w:rsid w:val="005D2FE9"/>
    <w:rsid w:val="005D310E"/>
    <w:rsid w:val="005D37E9"/>
    <w:rsid w:val="005D3C74"/>
    <w:rsid w:val="005D4579"/>
    <w:rsid w:val="005D70FD"/>
    <w:rsid w:val="005D78B8"/>
    <w:rsid w:val="005E0CE6"/>
    <w:rsid w:val="005E1510"/>
    <w:rsid w:val="005E2027"/>
    <w:rsid w:val="005E2129"/>
    <w:rsid w:val="005E2517"/>
    <w:rsid w:val="005E3F56"/>
    <w:rsid w:val="005E519E"/>
    <w:rsid w:val="005E52F2"/>
    <w:rsid w:val="005E5DFC"/>
    <w:rsid w:val="005F0DCA"/>
    <w:rsid w:val="005F16BC"/>
    <w:rsid w:val="005F3B1F"/>
    <w:rsid w:val="005F3D88"/>
    <w:rsid w:val="005F3FED"/>
    <w:rsid w:val="005F4201"/>
    <w:rsid w:val="005F4EE1"/>
    <w:rsid w:val="005F5416"/>
    <w:rsid w:val="005F5599"/>
    <w:rsid w:val="005F64B3"/>
    <w:rsid w:val="006016B6"/>
    <w:rsid w:val="006039A4"/>
    <w:rsid w:val="00603A3E"/>
    <w:rsid w:val="00603BBC"/>
    <w:rsid w:val="00603ED8"/>
    <w:rsid w:val="0060481F"/>
    <w:rsid w:val="00606EF9"/>
    <w:rsid w:val="00607333"/>
    <w:rsid w:val="0060745D"/>
    <w:rsid w:val="00607924"/>
    <w:rsid w:val="006102A7"/>
    <w:rsid w:val="006106D2"/>
    <w:rsid w:val="00610A58"/>
    <w:rsid w:val="00610C57"/>
    <w:rsid w:val="00611532"/>
    <w:rsid w:val="00611916"/>
    <w:rsid w:val="00612778"/>
    <w:rsid w:val="00612EA0"/>
    <w:rsid w:val="00612EA9"/>
    <w:rsid w:val="00615A6A"/>
    <w:rsid w:val="006166C4"/>
    <w:rsid w:val="0061781F"/>
    <w:rsid w:val="00617CAB"/>
    <w:rsid w:val="00620543"/>
    <w:rsid w:val="00621095"/>
    <w:rsid w:val="00621787"/>
    <w:rsid w:val="00622057"/>
    <w:rsid w:val="006238AB"/>
    <w:rsid w:val="0062396E"/>
    <w:rsid w:val="006250F9"/>
    <w:rsid w:val="006251D1"/>
    <w:rsid w:val="00626927"/>
    <w:rsid w:val="00627B97"/>
    <w:rsid w:val="00630E3F"/>
    <w:rsid w:val="006337EE"/>
    <w:rsid w:val="00634AB8"/>
    <w:rsid w:val="00634E86"/>
    <w:rsid w:val="00637F6D"/>
    <w:rsid w:val="00641A02"/>
    <w:rsid w:val="00641D88"/>
    <w:rsid w:val="006423EA"/>
    <w:rsid w:val="00643ABE"/>
    <w:rsid w:val="006441AE"/>
    <w:rsid w:val="00644BF9"/>
    <w:rsid w:val="006508F8"/>
    <w:rsid w:val="0065115C"/>
    <w:rsid w:val="006523A0"/>
    <w:rsid w:val="006523FB"/>
    <w:rsid w:val="006535CB"/>
    <w:rsid w:val="00655E5B"/>
    <w:rsid w:val="0065601B"/>
    <w:rsid w:val="0065789D"/>
    <w:rsid w:val="00657941"/>
    <w:rsid w:val="00657F64"/>
    <w:rsid w:val="00661075"/>
    <w:rsid w:val="0066147B"/>
    <w:rsid w:val="0066219B"/>
    <w:rsid w:val="00662685"/>
    <w:rsid w:val="006631EE"/>
    <w:rsid w:val="00663B3A"/>
    <w:rsid w:val="00664258"/>
    <w:rsid w:val="00664B7D"/>
    <w:rsid w:val="0066653F"/>
    <w:rsid w:val="00667153"/>
    <w:rsid w:val="00672BC1"/>
    <w:rsid w:val="00673175"/>
    <w:rsid w:val="00673A00"/>
    <w:rsid w:val="00673D12"/>
    <w:rsid w:val="0067441E"/>
    <w:rsid w:val="006759A4"/>
    <w:rsid w:val="00676561"/>
    <w:rsid w:val="00676AA2"/>
    <w:rsid w:val="00676EBA"/>
    <w:rsid w:val="00676F9E"/>
    <w:rsid w:val="006772AF"/>
    <w:rsid w:val="00677A05"/>
    <w:rsid w:val="0068118A"/>
    <w:rsid w:val="0068228B"/>
    <w:rsid w:val="00682337"/>
    <w:rsid w:val="00682784"/>
    <w:rsid w:val="00684B40"/>
    <w:rsid w:val="00684EA0"/>
    <w:rsid w:val="00686233"/>
    <w:rsid w:val="006872FC"/>
    <w:rsid w:val="00687BAE"/>
    <w:rsid w:val="00687D73"/>
    <w:rsid w:val="00690AAA"/>
    <w:rsid w:val="0069113B"/>
    <w:rsid w:val="006931E5"/>
    <w:rsid w:val="006941EA"/>
    <w:rsid w:val="0069456A"/>
    <w:rsid w:val="00695439"/>
    <w:rsid w:val="00695DE1"/>
    <w:rsid w:val="00697E6C"/>
    <w:rsid w:val="006A095F"/>
    <w:rsid w:val="006A20C2"/>
    <w:rsid w:val="006A23FE"/>
    <w:rsid w:val="006A2738"/>
    <w:rsid w:val="006A3268"/>
    <w:rsid w:val="006A4D67"/>
    <w:rsid w:val="006A55E0"/>
    <w:rsid w:val="006A55E9"/>
    <w:rsid w:val="006A5DAD"/>
    <w:rsid w:val="006A627D"/>
    <w:rsid w:val="006A6AF6"/>
    <w:rsid w:val="006A6C10"/>
    <w:rsid w:val="006A7E6B"/>
    <w:rsid w:val="006B4663"/>
    <w:rsid w:val="006B526E"/>
    <w:rsid w:val="006B55F3"/>
    <w:rsid w:val="006B591F"/>
    <w:rsid w:val="006B5B62"/>
    <w:rsid w:val="006B5D17"/>
    <w:rsid w:val="006B75A4"/>
    <w:rsid w:val="006B7ED2"/>
    <w:rsid w:val="006C11D3"/>
    <w:rsid w:val="006C3002"/>
    <w:rsid w:val="006C33EB"/>
    <w:rsid w:val="006C3994"/>
    <w:rsid w:val="006C3D54"/>
    <w:rsid w:val="006C43EA"/>
    <w:rsid w:val="006C559C"/>
    <w:rsid w:val="006C59C0"/>
    <w:rsid w:val="006C5C5F"/>
    <w:rsid w:val="006C6D66"/>
    <w:rsid w:val="006C7B32"/>
    <w:rsid w:val="006D077D"/>
    <w:rsid w:val="006D0D33"/>
    <w:rsid w:val="006D238A"/>
    <w:rsid w:val="006D23C2"/>
    <w:rsid w:val="006D2E48"/>
    <w:rsid w:val="006D3027"/>
    <w:rsid w:val="006D37F0"/>
    <w:rsid w:val="006D48BB"/>
    <w:rsid w:val="006D5252"/>
    <w:rsid w:val="006D5E60"/>
    <w:rsid w:val="006D60E8"/>
    <w:rsid w:val="006D689F"/>
    <w:rsid w:val="006D6B06"/>
    <w:rsid w:val="006D6D65"/>
    <w:rsid w:val="006D7B6F"/>
    <w:rsid w:val="006E1BAE"/>
    <w:rsid w:val="006E4C64"/>
    <w:rsid w:val="006E570E"/>
    <w:rsid w:val="006E5711"/>
    <w:rsid w:val="006E78A0"/>
    <w:rsid w:val="006F17B3"/>
    <w:rsid w:val="006F1D0D"/>
    <w:rsid w:val="006F29AD"/>
    <w:rsid w:val="006F36F4"/>
    <w:rsid w:val="006F40EF"/>
    <w:rsid w:val="006F46FA"/>
    <w:rsid w:val="006F633E"/>
    <w:rsid w:val="006F68A5"/>
    <w:rsid w:val="006F6F08"/>
    <w:rsid w:val="006F7E41"/>
    <w:rsid w:val="007006D9"/>
    <w:rsid w:val="0070078B"/>
    <w:rsid w:val="00701F2C"/>
    <w:rsid w:val="00704D80"/>
    <w:rsid w:val="00706804"/>
    <w:rsid w:val="007107A1"/>
    <w:rsid w:val="00712031"/>
    <w:rsid w:val="00712582"/>
    <w:rsid w:val="007125D2"/>
    <w:rsid w:val="0071455A"/>
    <w:rsid w:val="007147DE"/>
    <w:rsid w:val="00714964"/>
    <w:rsid w:val="0071639D"/>
    <w:rsid w:val="0071687D"/>
    <w:rsid w:val="00717159"/>
    <w:rsid w:val="00720432"/>
    <w:rsid w:val="00721090"/>
    <w:rsid w:val="00722033"/>
    <w:rsid w:val="00722551"/>
    <w:rsid w:val="00723E75"/>
    <w:rsid w:val="00723FCD"/>
    <w:rsid w:val="0072493A"/>
    <w:rsid w:val="00724A49"/>
    <w:rsid w:val="00724DDF"/>
    <w:rsid w:val="007250DB"/>
    <w:rsid w:val="00725914"/>
    <w:rsid w:val="0072629A"/>
    <w:rsid w:val="00727AEA"/>
    <w:rsid w:val="0073081C"/>
    <w:rsid w:val="00730E5B"/>
    <w:rsid w:val="00730F07"/>
    <w:rsid w:val="00731863"/>
    <w:rsid w:val="007325F6"/>
    <w:rsid w:val="00732C59"/>
    <w:rsid w:val="0073375C"/>
    <w:rsid w:val="00735BD6"/>
    <w:rsid w:val="00735D49"/>
    <w:rsid w:val="00735EDB"/>
    <w:rsid w:val="007362D3"/>
    <w:rsid w:val="007372B6"/>
    <w:rsid w:val="007377CD"/>
    <w:rsid w:val="00740CD7"/>
    <w:rsid w:val="007410A6"/>
    <w:rsid w:val="007415AA"/>
    <w:rsid w:val="00741699"/>
    <w:rsid w:val="00741A65"/>
    <w:rsid w:val="0074226B"/>
    <w:rsid w:val="00742493"/>
    <w:rsid w:val="0074278E"/>
    <w:rsid w:val="00742CE4"/>
    <w:rsid w:val="00743280"/>
    <w:rsid w:val="007432E9"/>
    <w:rsid w:val="007433D8"/>
    <w:rsid w:val="00745364"/>
    <w:rsid w:val="00746CF6"/>
    <w:rsid w:val="00746E48"/>
    <w:rsid w:val="00746F5E"/>
    <w:rsid w:val="00747259"/>
    <w:rsid w:val="007474AA"/>
    <w:rsid w:val="00750BE4"/>
    <w:rsid w:val="00751CBB"/>
    <w:rsid w:val="00751D78"/>
    <w:rsid w:val="00751F02"/>
    <w:rsid w:val="00753002"/>
    <w:rsid w:val="00753D9C"/>
    <w:rsid w:val="00753FCE"/>
    <w:rsid w:val="007546A7"/>
    <w:rsid w:val="00754ED3"/>
    <w:rsid w:val="00756293"/>
    <w:rsid w:val="00757A2E"/>
    <w:rsid w:val="00760502"/>
    <w:rsid w:val="007605FD"/>
    <w:rsid w:val="0076100E"/>
    <w:rsid w:val="007619F3"/>
    <w:rsid w:val="00762107"/>
    <w:rsid w:val="00762CCC"/>
    <w:rsid w:val="0076322C"/>
    <w:rsid w:val="00765296"/>
    <w:rsid w:val="00765ED6"/>
    <w:rsid w:val="0076761C"/>
    <w:rsid w:val="00770199"/>
    <w:rsid w:val="00770B71"/>
    <w:rsid w:val="00772576"/>
    <w:rsid w:val="00773796"/>
    <w:rsid w:val="00773D0E"/>
    <w:rsid w:val="00774B41"/>
    <w:rsid w:val="00777CAE"/>
    <w:rsid w:val="007803E8"/>
    <w:rsid w:val="007822E2"/>
    <w:rsid w:val="00784796"/>
    <w:rsid w:val="007849E4"/>
    <w:rsid w:val="00785710"/>
    <w:rsid w:val="0078576F"/>
    <w:rsid w:val="00785AF3"/>
    <w:rsid w:val="0078726D"/>
    <w:rsid w:val="00787A9C"/>
    <w:rsid w:val="00787CDF"/>
    <w:rsid w:val="00790DAB"/>
    <w:rsid w:val="00791098"/>
    <w:rsid w:val="007918A7"/>
    <w:rsid w:val="00792AC4"/>
    <w:rsid w:val="00792D75"/>
    <w:rsid w:val="00793D14"/>
    <w:rsid w:val="007956C3"/>
    <w:rsid w:val="0079580F"/>
    <w:rsid w:val="007974F2"/>
    <w:rsid w:val="007A0366"/>
    <w:rsid w:val="007A055D"/>
    <w:rsid w:val="007A0C35"/>
    <w:rsid w:val="007A15E2"/>
    <w:rsid w:val="007A26A7"/>
    <w:rsid w:val="007A2C0A"/>
    <w:rsid w:val="007A3491"/>
    <w:rsid w:val="007A3D00"/>
    <w:rsid w:val="007A3DAE"/>
    <w:rsid w:val="007A4280"/>
    <w:rsid w:val="007A4EE5"/>
    <w:rsid w:val="007A5162"/>
    <w:rsid w:val="007A5A33"/>
    <w:rsid w:val="007A5A6D"/>
    <w:rsid w:val="007A5C82"/>
    <w:rsid w:val="007A7DAD"/>
    <w:rsid w:val="007B07B4"/>
    <w:rsid w:val="007B0ADD"/>
    <w:rsid w:val="007B1442"/>
    <w:rsid w:val="007B1468"/>
    <w:rsid w:val="007B4FB8"/>
    <w:rsid w:val="007B66C2"/>
    <w:rsid w:val="007B7543"/>
    <w:rsid w:val="007B76A0"/>
    <w:rsid w:val="007B76D0"/>
    <w:rsid w:val="007C0BBD"/>
    <w:rsid w:val="007C0E56"/>
    <w:rsid w:val="007C2E9C"/>
    <w:rsid w:val="007C4060"/>
    <w:rsid w:val="007C47B3"/>
    <w:rsid w:val="007C60CD"/>
    <w:rsid w:val="007C6908"/>
    <w:rsid w:val="007C6CFC"/>
    <w:rsid w:val="007C7579"/>
    <w:rsid w:val="007D045B"/>
    <w:rsid w:val="007D0AC5"/>
    <w:rsid w:val="007D19EF"/>
    <w:rsid w:val="007D1C58"/>
    <w:rsid w:val="007D1CCD"/>
    <w:rsid w:val="007D20E0"/>
    <w:rsid w:val="007D22BF"/>
    <w:rsid w:val="007D25C1"/>
    <w:rsid w:val="007D2EBB"/>
    <w:rsid w:val="007D45F1"/>
    <w:rsid w:val="007D4968"/>
    <w:rsid w:val="007D4DA4"/>
    <w:rsid w:val="007D6294"/>
    <w:rsid w:val="007D67FD"/>
    <w:rsid w:val="007D68AC"/>
    <w:rsid w:val="007D7648"/>
    <w:rsid w:val="007D7EA4"/>
    <w:rsid w:val="007E06EA"/>
    <w:rsid w:val="007E06EC"/>
    <w:rsid w:val="007E0BED"/>
    <w:rsid w:val="007E1173"/>
    <w:rsid w:val="007E1EB9"/>
    <w:rsid w:val="007E2F17"/>
    <w:rsid w:val="007E306F"/>
    <w:rsid w:val="007E3979"/>
    <w:rsid w:val="007E4943"/>
    <w:rsid w:val="007E7E96"/>
    <w:rsid w:val="007F0CC2"/>
    <w:rsid w:val="007F1BEA"/>
    <w:rsid w:val="007F1FF4"/>
    <w:rsid w:val="007F2026"/>
    <w:rsid w:val="007F6EE2"/>
    <w:rsid w:val="007F767F"/>
    <w:rsid w:val="00800255"/>
    <w:rsid w:val="008019E0"/>
    <w:rsid w:val="00801B77"/>
    <w:rsid w:val="00801EA6"/>
    <w:rsid w:val="00801F32"/>
    <w:rsid w:val="0080239A"/>
    <w:rsid w:val="00802F9F"/>
    <w:rsid w:val="008036AD"/>
    <w:rsid w:val="008040AD"/>
    <w:rsid w:val="00804175"/>
    <w:rsid w:val="00805202"/>
    <w:rsid w:val="0080545F"/>
    <w:rsid w:val="00805CF0"/>
    <w:rsid w:val="0080639E"/>
    <w:rsid w:val="00806DDF"/>
    <w:rsid w:val="008077CD"/>
    <w:rsid w:val="008078DD"/>
    <w:rsid w:val="0081028B"/>
    <w:rsid w:val="00811566"/>
    <w:rsid w:val="008132F3"/>
    <w:rsid w:val="00815441"/>
    <w:rsid w:val="00816864"/>
    <w:rsid w:val="00816B44"/>
    <w:rsid w:val="0082023C"/>
    <w:rsid w:val="00822196"/>
    <w:rsid w:val="008222C5"/>
    <w:rsid w:val="008227A3"/>
    <w:rsid w:val="008233C6"/>
    <w:rsid w:val="00823E10"/>
    <w:rsid w:val="0082427E"/>
    <w:rsid w:val="00824410"/>
    <w:rsid w:val="008254CF"/>
    <w:rsid w:val="00826642"/>
    <w:rsid w:val="00827319"/>
    <w:rsid w:val="0082799F"/>
    <w:rsid w:val="0083083E"/>
    <w:rsid w:val="00830C7A"/>
    <w:rsid w:val="00830EF4"/>
    <w:rsid w:val="008311B7"/>
    <w:rsid w:val="008344C5"/>
    <w:rsid w:val="008345F9"/>
    <w:rsid w:val="00834CA7"/>
    <w:rsid w:val="00835C07"/>
    <w:rsid w:val="00835D22"/>
    <w:rsid w:val="00835E29"/>
    <w:rsid w:val="00836522"/>
    <w:rsid w:val="00836849"/>
    <w:rsid w:val="008405D5"/>
    <w:rsid w:val="0084135C"/>
    <w:rsid w:val="00841392"/>
    <w:rsid w:val="00844FC3"/>
    <w:rsid w:val="008457C7"/>
    <w:rsid w:val="00845DBF"/>
    <w:rsid w:val="00845DD6"/>
    <w:rsid w:val="00846D52"/>
    <w:rsid w:val="00847248"/>
    <w:rsid w:val="008475AA"/>
    <w:rsid w:val="00851636"/>
    <w:rsid w:val="00852A66"/>
    <w:rsid w:val="00855537"/>
    <w:rsid w:val="008603BC"/>
    <w:rsid w:val="0086171E"/>
    <w:rsid w:val="00862311"/>
    <w:rsid w:val="00863506"/>
    <w:rsid w:val="008638ED"/>
    <w:rsid w:val="00864408"/>
    <w:rsid w:val="00864A46"/>
    <w:rsid w:val="00864CEE"/>
    <w:rsid w:val="00864E4B"/>
    <w:rsid w:val="0086581D"/>
    <w:rsid w:val="008664A9"/>
    <w:rsid w:val="00866730"/>
    <w:rsid w:val="00866E0A"/>
    <w:rsid w:val="00867284"/>
    <w:rsid w:val="008675FD"/>
    <w:rsid w:val="00867ADC"/>
    <w:rsid w:val="00871DA6"/>
    <w:rsid w:val="0087214B"/>
    <w:rsid w:val="008726F2"/>
    <w:rsid w:val="00872A0D"/>
    <w:rsid w:val="008768CA"/>
    <w:rsid w:val="008810E6"/>
    <w:rsid w:val="00881B1F"/>
    <w:rsid w:val="00881F8C"/>
    <w:rsid w:val="00882511"/>
    <w:rsid w:val="0088355F"/>
    <w:rsid w:val="00883E9A"/>
    <w:rsid w:val="0088552F"/>
    <w:rsid w:val="0088557B"/>
    <w:rsid w:val="0088558B"/>
    <w:rsid w:val="00887B07"/>
    <w:rsid w:val="00887BD8"/>
    <w:rsid w:val="00887DF2"/>
    <w:rsid w:val="00891276"/>
    <w:rsid w:val="00891FB4"/>
    <w:rsid w:val="008920D5"/>
    <w:rsid w:val="008929D5"/>
    <w:rsid w:val="008933C2"/>
    <w:rsid w:val="0089392F"/>
    <w:rsid w:val="00893958"/>
    <w:rsid w:val="00894509"/>
    <w:rsid w:val="008955F4"/>
    <w:rsid w:val="00895D3F"/>
    <w:rsid w:val="00896BD9"/>
    <w:rsid w:val="008970D4"/>
    <w:rsid w:val="0089723B"/>
    <w:rsid w:val="008A0EA4"/>
    <w:rsid w:val="008A1318"/>
    <w:rsid w:val="008A240A"/>
    <w:rsid w:val="008A3DDB"/>
    <w:rsid w:val="008A488D"/>
    <w:rsid w:val="008A4CAB"/>
    <w:rsid w:val="008A66B7"/>
    <w:rsid w:val="008A6897"/>
    <w:rsid w:val="008A6D29"/>
    <w:rsid w:val="008B25F6"/>
    <w:rsid w:val="008B3702"/>
    <w:rsid w:val="008B4209"/>
    <w:rsid w:val="008B443B"/>
    <w:rsid w:val="008B4B83"/>
    <w:rsid w:val="008B4F3F"/>
    <w:rsid w:val="008B578D"/>
    <w:rsid w:val="008B5856"/>
    <w:rsid w:val="008B5AFB"/>
    <w:rsid w:val="008B5D17"/>
    <w:rsid w:val="008B6B6F"/>
    <w:rsid w:val="008B78A1"/>
    <w:rsid w:val="008C0351"/>
    <w:rsid w:val="008C1815"/>
    <w:rsid w:val="008C1983"/>
    <w:rsid w:val="008C3ED1"/>
    <w:rsid w:val="008C459D"/>
    <w:rsid w:val="008C486D"/>
    <w:rsid w:val="008C65AD"/>
    <w:rsid w:val="008D01C9"/>
    <w:rsid w:val="008D0F34"/>
    <w:rsid w:val="008D14B1"/>
    <w:rsid w:val="008D2059"/>
    <w:rsid w:val="008D2536"/>
    <w:rsid w:val="008D38C9"/>
    <w:rsid w:val="008D4427"/>
    <w:rsid w:val="008D4560"/>
    <w:rsid w:val="008D4AD3"/>
    <w:rsid w:val="008D5C57"/>
    <w:rsid w:val="008D658E"/>
    <w:rsid w:val="008D69AF"/>
    <w:rsid w:val="008D6A04"/>
    <w:rsid w:val="008D6AA6"/>
    <w:rsid w:val="008D7F30"/>
    <w:rsid w:val="008E0097"/>
    <w:rsid w:val="008E033D"/>
    <w:rsid w:val="008E1087"/>
    <w:rsid w:val="008E14CA"/>
    <w:rsid w:val="008E265E"/>
    <w:rsid w:val="008E3BC5"/>
    <w:rsid w:val="008E46EC"/>
    <w:rsid w:val="008E477C"/>
    <w:rsid w:val="008E75CF"/>
    <w:rsid w:val="008F0A5E"/>
    <w:rsid w:val="008F0BAC"/>
    <w:rsid w:val="008F0DDE"/>
    <w:rsid w:val="008F0EFE"/>
    <w:rsid w:val="008F305F"/>
    <w:rsid w:val="008F3DEA"/>
    <w:rsid w:val="008F5647"/>
    <w:rsid w:val="008F6214"/>
    <w:rsid w:val="00900492"/>
    <w:rsid w:val="009015AA"/>
    <w:rsid w:val="0090172F"/>
    <w:rsid w:val="00901BE3"/>
    <w:rsid w:val="00901DC1"/>
    <w:rsid w:val="009028B4"/>
    <w:rsid w:val="009038D7"/>
    <w:rsid w:val="00904172"/>
    <w:rsid w:val="00904183"/>
    <w:rsid w:val="0090448C"/>
    <w:rsid w:val="009048D1"/>
    <w:rsid w:val="009054EE"/>
    <w:rsid w:val="009059A6"/>
    <w:rsid w:val="00907ED9"/>
    <w:rsid w:val="00910097"/>
    <w:rsid w:val="0091038C"/>
    <w:rsid w:val="009112F6"/>
    <w:rsid w:val="00911A7C"/>
    <w:rsid w:val="009127FF"/>
    <w:rsid w:val="00912B4B"/>
    <w:rsid w:val="009130AF"/>
    <w:rsid w:val="009131FB"/>
    <w:rsid w:val="00913395"/>
    <w:rsid w:val="00913ABA"/>
    <w:rsid w:val="00913EFD"/>
    <w:rsid w:val="00914D5B"/>
    <w:rsid w:val="00915373"/>
    <w:rsid w:val="00915A64"/>
    <w:rsid w:val="00916596"/>
    <w:rsid w:val="009179F5"/>
    <w:rsid w:val="00917B0B"/>
    <w:rsid w:val="00917C50"/>
    <w:rsid w:val="0092041F"/>
    <w:rsid w:val="00921F87"/>
    <w:rsid w:val="009222BB"/>
    <w:rsid w:val="00922BEB"/>
    <w:rsid w:val="0092315E"/>
    <w:rsid w:val="00923366"/>
    <w:rsid w:val="00926FD0"/>
    <w:rsid w:val="00931A5E"/>
    <w:rsid w:val="00932373"/>
    <w:rsid w:val="0093287A"/>
    <w:rsid w:val="00932E6D"/>
    <w:rsid w:val="009346BF"/>
    <w:rsid w:val="00934FA2"/>
    <w:rsid w:val="009350F1"/>
    <w:rsid w:val="009371EF"/>
    <w:rsid w:val="00940221"/>
    <w:rsid w:val="00940847"/>
    <w:rsid w:val="00940ED3"/>
    <w:rsid w:val="00941066"/>
    <w:rsid w:val="0094226A"/>
    <w:rsid w:val="0094291D"/>
    <w:rsid w:val="009437ED"/>
    <w:rsid w:val="00943B09"/>
    <w:rsid w:val="0094459B"/>
    <w:rsid w:val="00950D63"/>
    <w:rsid w:val="00950F02"/>
    <w:rsid w:val="0095238A"/>
    <w:rsid w:val="00952C04"/>
    <w:rsid w:val="009537DE"/>
    <w:rsid w:val="00953C66"/>
    <w:rsid w:val="00954483"/>
    <w:rsid w:val="009558BF"/>
    <w:rsid w:val="00955AFD"/>
    <w:rsid w:val="00955D18"/>
    <w:rsid w:val="00956924"/>
    <w:rsid w:val="00960C2A"/>
    <w:rsid w:val="00960E2F"/>
    <w:rsid w:val="0096270A"/>
    <w:rsid w:val="00962728"/>
    <w:rsid w:val="00962987"/>
    <w:rsid w:val="009631AD"/>
    <w:rsid w:val="00963602"/>
    <w:rsid w:val="00964191"/>
    <w:rsid w:val="00964CE2"/>
    <w:rsid w:val="00966D6C"/>
    <w:rsid w:val="0096713D"/>
    <w:rsid w:val="00967566"/>
    <w:rsid w:val="0096782E"/>
    <w:rsid w:val="0096786C"/>
    <w:rsid w:val="00967922"/>
    <w:rsid w:val="00970A15"/>
    <w:rsid w:val="00970FA8"/>
    <w:rsid w:val="00971A39"/>
    <w:rsid w:val="00971C04"/>
    <w:rsid w:val="00971DEA"/>
    <w:rsid w:val="009722E5"/>
    <w:rsid w:val="00972908"/>
    <w:rsid w:val="00972EA4"/>
    <w:rsid w:val="00973728"/>
    <w:rsid w:val="00973A51"/>
    <w:rsid w:val="009753CA"/>
    <w:rsid w:val="0097568E"/>
    <w:rsid w:val="00975A89"/>
    <w:rsid w:val="0097637C"/>
    <w:rsid w:val="0097670C"/>
    <w:rsid w:val="00976794"/>
    <w:rsid w:val="009770B1"/>
    <w:rsid w:val="009772AB"/>
    <w:rsid w:val="00980585"/>
    <w:rsid w:val="00981C85"/>
    <w:rsid w:val="009839FC"/>
    <w:rsid w:val="00983FD5"/>
    <w:rsid w:val="00986DD1"/>
    <w:rsid w:val="009876EC"/>
    <w:rsid w:val="00990A99"/>
    <w:rsid w:val="00990EBA"/>
    <w:rsid w:val="0099312C"/>
    <w:rsid w:val="0099379A"/>
    <w:rsid w:val="00993F6B"/>
    <w:rsid w:val="009945DA"/>
    <w:rsid w:val="00994C0E"/>
    <w:rsid w:val="0099625C"/>
    <w:rsid w:val="009969C6"/>
    <w:rsid w:val="009971FF"/>
    <w:rsid w:val="009A132B"/>
    <w:rsid w:val="009A2472"/>
    <w:rsid w:val="009A5284"/>
    <w:rsid w:val="009A5E21"/>
    <w:rsid w:val="009A61CD"/>
    <w:rsid w:val="009B0095"/>
    <w:rsid w:val="009B0243"/>
    <w:rsid w:val="009B1742"/>
    <w:rsid w:val="009B1EC2"/>
    <w:rsid w:val="009B3158"/>
    <w:rsid w:val="009B31F0"/>
    <w:rsid w:val="009B3DE6"/>
    <w:rsid w:val="009B3F89"/>
    <w:rsid w:val="009B44F5"/>
    <w:rsid w:val="009B51CB"/>
    <w:rsid w:val="009B53DE"/>
    <w:rsid w:val="009B58E1"/>
    <w:rsid w:val="009B5E1A"/>
    <w:rsid w:val="009B632E"/>
    <w:rsid w:val="009B6387"/>
    <w:rsid w:val="009B671F"/>
    <w:rsid w:val="009B6F04"/>
    <w:rsid w:val="009B7B0D"/>
    <w:rsid w:val="009C08D1"/>
    <w:rsid w:val="009C273D"/>
    <w:rsid w:val="009C27BF"/>
    <w:rsid w:val="009C2E6B"/>
    <w:rsid w:val="009C3D06"/>
    <w:rsid w:val="009C3DFE"/>
    <w:rsid w:val="009C58AA"/>
    <w:rsid w:val="009C617D"/>
    <w:rsid w:val="009D115C"/>
    <w:rsid w:val="009D30F2"/>
    <w:rsid w:val="009D3A72"/>
    <w:rsid w:val="009D3D68"/>
    <w:rsid w:val="009D3DDB"/>
    <w:rsid w:val="009D4E64"/>
    <w:rsid w:val="009D50C0"/>
    <w:rsid w:val="009D5AD1"/>
    <w:rsid w:val="009D65BC"/>
    <w:rsid w:val="009D6653"/>
    <w:rsid w:val="009E1263"/>
    <w:rsid w:val="009E2B9F"/>
    <w:rsid w:val="009E347B"/>
    <w:rsid w:val="009E4BCA"/>
    <w:rsid w:val="009E4DAC"/>
    <w:rsid w:val="009E5FAF"/>
    <w:rsid w:val="009F34F7"/>
    <w:rsid w:val="009F360D"/>
    <w:rsid w:val="009F4AF6"/>
    <w:rsid w:val="009F5721"/>
    <w:rsid w:val="009F5A6E"/>
    <w:rsid w:val="009F72A7"/>
    <w:rsid w:val="009F74B8"/>
    <w:rsid w:val="009F7CFB"/>
    <w:rsid w:val="00A00194"/>
    <w:rsid w:val="00A002BA"/>
    <w:rsid w:val="00A008F3"/>
    <w:rsid w:val="00A00E57"/>
    <w:rsid w:val="00A0355C"/>
    <w:rsid w:val="00A038F5"/>
    <w:rsid w:val="00A03E25"/>
    <w:rsid w:val="00A04AED"/>
    <w:rsid w:val="00A04BC4"/>
    <w:rsid w:val="00A04CC6"/>
    <w:rsid w:val="00A05C90"/>
    <w:rsid w:val="00A06BFB"/>
    <w:rsid w:val="00A06E9D"/>
    <w:rsid w:val="00A070E2"/>
    <w:rsid w:val="00A10574"/>
    <w:rsid w:val="00A10FF1"/>
    <w:rsid w:val="00A11698"/>
    <w:rsid w:val="00A123A8"/>
    <w:rsid w:val="00A137C9"/>
    <w:rsid w:val="00A13C14"/>
    <w:rsid w:val="00A14C84"/>
    <w:rsid w:val="00A14E4D"/>
    <w:rsid w:val="00A214FD"/>
    <w:rsid w:val="00A2346C"/>
    <w:rsid w:val="00A2349A"/>
    <w:rsid w:val="00A2598D"/>
    <w:rsid w:val="00A25C35"/>
    <w:rsid w:val="00A2665B"/>
    <w:rsid w:val="00A26AE6"/>
    <w:rsid w:val="00A2749F"/>
    <w:rsid w:val="00A27592"/>
    <w:rsid w:val="00A27B15"/>
    <w:rsid w:val="00A32474"/>
    <w:rsid w:val="00A32A81"/>
    <w:rsid w:val="00A32CC2"/>
    <w:rsid w:val="00A32D37"/>
    <w:rsid w:val="00A33A34"/>
    <w:rsid w:val="00A34897"/>
    <w:rsid w:val="00A364E6"/>
    <w:rsid w:val="00A36B1D"/>
    <w:rsid w:val="00A41329"/>
    <w:rsid w:val="00A41C68"/>
    <w:rsid w:val="00A4360A"/>
    <w:rsid w:val="00A438EE"/>
    <w:rsid w:val="00A44793"/>
    <w:rsid w:val="00A46055"/>
    <w:rsid w:val="00A4696A"/>
    <w:rsid w:val="00A46A11"/>
    <w:rsid w:val="00A47039"/>
    <w:rsid w:val="00A472A2"/>
    <w:rsid w:val="00A501F9"/>
    <w:rsid w:val="00A50883"/>
    <w:rsid w:val="00A517E6"/>
    <w:rsid w:val="00A549AA"/>
    <w:rsid w:val="00A55F49"/>
    <w:rsid w:val="00A56F5E"/>
    <w:rsid w:val="00A5723C"/>
    <w:rsid w:val="00A575E1"/>
    <w:rsid w:val="00A57D61"/>
    <w:rsid w:val="00A6109E"/>
    <w:rsid w:val="00A610C3"/>
    <w:rsid w:val="00A61924"/>
    <w:rsid w:val="00A61C45"/>
    <w:rsid w:val="00A62E74"/>
    <w:rsid w:val="00A642EC"/>
    <w:rsid w:val="00A64F47"/>
    <w:rsid w:val="00A6544B"/>
    <w:rsid w:val="00A6587F"/>
    <w:rsid w:val="00A66E35"/>
    <w:rsid w:val="00A67216"/>
    <w:rsid w:val="00A67F30"/>
    <w:rsid w:val="00A71015"/>
    <w:rsid w:val="00A7316E"/>
    <w:rsid w:val="00A75074"/>
    <w:rsid w:val="00A753D7"/>
    <w:rsid w:val="00A75AEF"/>
    <w:rsid w:val="00A767C8"/>
    <w:rsid w:val="00A80B03"/>
    <w:rsid w:val="00A80DD8"/>
    <w:rsid w:val="00A810BB"/>
    <w:rsid w:val="00A81374"/>
    <w:rsid w:val="00A81CF5"/>
    <w:rsid w:val="00A83427"/>
    <w:rsid w:val="00A857CE"/>
    <w:rsid w:val="00A858F9"/>
    <w:rsid w:val="00A85B13"/>
    <w:rsid w:val="00A871DD"/>
    <w:rsid w:val="00A87277"/>
    <w:rsid w:val="00A87695"/>
    <w:rsid w:val="00A9032A"/>
    <w:rsid w:val="00A9454E"/>
    <w:rsid w:val="00A947F2"/>
    <w:rsid w:val="00A94ADB"/>
    <w:rsid w:val="00A94E48"/>
    <w:rsid w:val="00A9513A"/>
    <w:rsid w:val="00A96542"/>
    <w:rsid w:val="00AA064A"/>
    <w:rsid w:val="00AA108A"/>
    <w:rsid w:val="00AA1279"/>
    <w:rsid w:val="00AA1441"/>
    <w:rsid w:val="00AA2510"/>
    <w:rsid w:val="00AA3432"/>
    <w:rsid w:val="00AA4A7C"/>
    <w:rsid w:val="00AA5B8B"/>
    <w:rsid w:val="00AA74A6"/>
    <w:rsid w:val="00AA7657"/>
    <w:rsid w:val="00AB05F4"/>
    <w:rsid w:val="00AB12BD"/>
    <w:rsid w:val="00AB2E44"/>
    <w:rsid w:val="00AB2E64"/>
    <w:rsid w:val="00AB338C"/>
    <w:rsid w:val="00AB4CF8"/>
    <w:rsid w:val="00AB50BE"/>
    <w:rsid w:val="00AB5FE1"/>
    <w:rsid w:val="00AB6164"/>
    <w:rsid w:val="00AB62D6"/>
    <w:rsid w:val="00AB666A"/>
    <w:rsid w:val="00AB74F2"/>
    <w:rsid w:val="00AB7B49"/>
    <w:rsid w:val="00AC157B"/>
    <w:rsid w:val="00AC40AF"/>
    <w:rsid w:val="00AC4301"/>
    <w:rsid w:val="00AC65DD"/>
    <w:rsid w:val="00AC6DCE"/>
    <w:rsid w:val="00AD017F"/>
    <w:rsid w:val="00AD0425"/>
    <w:rsid w:val="00AD0CAA"/>
    <w:rsid w:val="00AD1072"/>
    <w:rsid w:val="00AD1328"/>
    <w:rsid w:val="00AD1614"/>
    <w:rsid w:val="00AD18B6"/>
    <w:rsid w:val="00AD1C17"/>
    <w:rsid w:val="00AD38EF"/>
    <w:rsid w:val="00AD438A"/>
    <w:rsid w:val="00AD5963"/>
    <w:rsid w:val="00AD5A03"/>
    <w:rsid w:val="00AD650F"/>
    <w:rsid w:val="00AE0229"/>
    <w:rsid w:val="00AE071B"/>
    <w:rsid w:val="00AE1F3C"/>
    <w:rsid w:val="00AE37A5"/>
    <w:rsid w:val="00AE395F"/>
    <w:rsid w:val="00AE406C"/>
    <w:rsid w:val="00AE522C"/>
    <w:rsid w:val="00AE5FD6"/>
    <w:rsid w:val="00AE678A"/>
    <w:rsid w:val="00AE6D72"/>
    <w:rsid w:val="00AE79A2"/>
    <w:rsid w:val="00AF0A00"/>
    <w:rsid w:val="00AF0C0F"/>
    <w:rsid w:val="00AF117A"/>
    <w:rsid w:val="00AF1563"/>
    <w:rsid w:val="00AF1D3D"/>
    <w:rsid w:val="00AF3726"/>
    <w:rsid w:val="00AF39D2"/>
    <w:rsid w:val="00AF4D4B"/>
    <w:rsid w:val="00AF4E36"/>
    <w:rsid w:val="00AF4F15"/>
    <w:rsid w:val="00AF7573"/>
    <w:rsid w:val="00B000F1"/>
    <w:rsid w:val="00B00265"/>
    <w:rsid w:val="00B00472"/>
    <w:rsid w:val="00B007A2"/>
    <w:rsid w:val="00B0199F"/>
    <w:rsid w:val="00B01C5D"/>
    <w:rsid w:val="00B02047"/>
    <w:rsid w:val="00B02A9B"/>
    <w:rsid w:val="00B03BDB"/>
    <w:rsid w:val="00B049E0"/>
    <w:rsid w:val="00B04AB7"/>
    <w:rsid w:val="00B0794E"/>
    <w:rsid w:val="00B07D28"/>
    <w:rsid w:val="00B118B1"/>
    <w:rsid w:val="00B11B81"/>
    <w:rsid w:val="00B11D28"/>
    <w:rsid w:val="00B12647"/>
    <w:rsid w:val="00B12C9A"/>
    <w:rsid w:val="00B1439C"/>
    <w:rsid w:val="00B14CBE"/>
    <w:rsid w:val="00B14CD0"/>
    <w:rsid w:val="00B15D2B"/>
    <w:rsid w:val="00B17C91"/>
    <w:rsid w:val="00B209AC"/>
    <w:rsid w:val="00B210C4"/>
    <w:rsid w:val="00B23822"/>
    <w:rsid w:val="00B2552C"/>
    <w:rsid w:val="00B25CD7"/>
    <w:rsid w:val="00B2627A"/>
    <w:rsid w:val="00B26D68"/>
    <w:rsid w:val="00B272BD"/>
    <w:rsid w:val="00B27638"/>
    <w:rsid w:val="00B278C2"/>
    <w:rsid w:val="00B27BF9"/>
    <w:rsid w:val="00B27E90"/>
    <w:rsid w:val="00B27F51"/>
    <w:rsid w:val="00B301D5"/>
    <w:rsid w:val="00B30BB9"/>
    <w:rsid w:val="00B3250E"/>
    <w:rsid w:val="00B32A08"/>
    <w:rsid w:val="00B33041"/>
    <w:rsid w:val="00B34C2F"/>
    <w:rsid w:val="00B35D5F"/>
    <w:rsid w:val="00B408C3"/>
    <w:rsid w:val="00B40B85"/>
    <w:rsid w:val="00B40E4F"/>
    <w:rsid w:val="00B40F1C"/>
    <w:rsid w:val="00B4246E"/>
    <w:rsid w:val="00B42954"/>
    <w:rsid w:val="00B4306C"/>
    <w:rsid w:val="00B44A17"/>
    <w:rsid w:val="00B44C38"/>
    <w:rsid w:val="00B45102"/>
    <w:rsid w:val="00B45333"/>
    <w:rsid w:val="00B45BCF"/>
    <w:rsid w:val="00B46361"/>
    <w:rsid w:val="00B46430"/>
    <w:rsid w:val="00B46B4B"/>
    <w:rsid w:val="00B4769F"/>
    <w:rsid w:val="00B503A7"/>
    <w:rsid w:val="00B50B2A"/>
    <w:rsid w:val="00B51767"/>
    <w:rsid w:val="00B54DF8"/>
    <w:rsid w:val="00B54EED"/>
    <w:rsid w:val="00B5734F"/>
    <w:rsid w:val="00B574EF"/>
    <w:rsid w:val="00B57EC9"/>
    <w:rsid w:val="00B603F1"/>
    <w:rsid w:val="00B60767"/>
    <w:rsid w:val="00B607A6"/>
    <w:rsid w:val="00B62455"/>
    <w:rsid w:val="00B632FA"/>
    <w:rsid w:val="00B63581"/>
    <w:rsid w:val="00B64D07"/>
    <w:rsid w:val="00B64E3E"/>
    <w:rsid w:val="00B660A3"/>
    <w:rsid w:val="00B70B77"/>
    <w:rsid w:val="00B717BC"/>
    <w:rsid w:val="00B71A05"/>
    <w:rsid w:val="00B73ADC"/>
    <w:rsid w:val="00B73B16"/>
    <w:rsid w:val="00B7469F"/>
    <w:rsid w:val="00B74DEF"/>
    <w:rsid w:val="00B75621"/>
    <w:rsid w:val="00B76606"/>
    <w:rsid w:val="00B77199"/>
    <w:rsid w:val="00B771C9"/>
    <w:rsid w:val="00B8164C"/>
    <w:rsid w:val="00B81D55"/>
    <w:rsid w:val="00B8213C"/>
    <w:rsid w:val="00B82629"/>
    <w:rsid w:val="00B83C10"/>
    <w:rsid w:val="00B84252"/>
    <w:rsid w:val="00B84590"/>
    <w:rsid w:val="00B84885"/>
    <w:rsid w:val="00B85B18"/>
    <w:rsid w:val="00B8609F"/>
    <w:rsid w:val="00B865EC"/>
    <w:rsid w:val="00B868C3"/>
    <w:rsid w:val="00B86A08"/>
    <w:rsid w:val="00B873FC"/>
    <w:rsid w:val="00B901A0"/>
    <w:rsid w:val="00B9098F"/>
    <w:rsid w:val="00B90C25"/>
    <w:rsid w:val="00B90DAE"/>
    <w:rsid w:val="00B90F48"/>
    <w:rsid w:val="00B918EF"/>
    <w:rsid w:val="00B91AE7"/>
    <w:rsid w:val="00B92266"/>
    <w:rsid w:val="00B931EB"/>
    <w:rsid w:val="00B94605"/>
    <w:rsid w:val="00B949B9"/>
    <w:rsid w:val="00B95796"/>
    <w:rsid w:val="00B960F3"/>
    <w:rsid w:val="00B96E00"/>
    <w:rsid w:val="00BA2D9F"/>
    <w:rsid w:val="00BA32F3"/>
    <w:rsid w:val="00BA3EB1"/>
    <w:rsid w:val="00BA458C"/>
    <w:rsid w:val="00BA650F"/>
    <w:rsid w:val="00BA7FDD"/>
    <w:rsid w:val="00BB0A6C"/>
    <w:rsid w:val="00BB1801"/>
    <w:rsid w:val="00BB3682"/>
    <w:rsid w:val="00BB4677"/>
    <w:rsid w:val="00BB5EBD"/>
    <w:rsid w:val="00BB67A1"/>
    <w:rsid w:val="00BB6B40"/>
    <w:rsid w:val="00BB6B78"/>
    <w:rsid w:val="00BB7AC8"/>
    <w:rsid w:val="00BB7DFD"/>
    <w:rsid w:val="00BC0B81"/>
    <w:rsid w:val="00BC0E7B"/>
    <w:rsid w:val="00BC1050"/>
    <w:rsid w:val="00BC2664"/>
    <w:rsid w:val="00BC4E6E"/>
    <w:rsid w:val="00BC550E"/>
    <w:rsid w:val="00BC59BE"/>
    <w:rsid w:val="00BC5E9C"/>
    <w:rsid w:val="00BC6383"/>
    <w:rsid w:val="00BC67C9"/>
    <w:rsid w:val="00BC7455"/>
    <w:rsid w:val="00BC747A"/>
    <w:rsid w:val="00BD00BB"/>
    <w:rsid w:val="00BD0153"/>
    <w:rsid w:val="00BD15EA"/>
    <w:rsid w:val="00BD1E39"/>
    <w:rsid w:val="00BD1F28"/>
    <w:rsid w:val="00BD262F"/>
    <w:rsid w:val="00BD2E26"/>
    <w:rsid w:val="00BD391A"/>
    <w:rsid w:val="00BD3FA1"/>
    <w:rsid w:val="00BD4965"/>
    <w:rsid w:val="00BD4E24"/>
    <w:rsid w:val="00BD71AF"/>
    <w:rsid w:val="00BD77E1"/>
    <w:rsid w:val="00BD7982"/>
    <w:rsid w:val="00BE05B8"/>
    <w:rsid w:val="00BE0ED7"/>
    <w:rsid w:val="00BE4743"/>
    <w:rsid w:val="00BE4C31"/>
    <w:rsid w:val="00BE50FC"/>
    <w:rsid w:val="00BE5775"/>
    <w:rsid w:val="00BE6D74"/>
    <w:rsid w:val="00BE7973"/>
    <w:rsid w:val="00BF0091"/>
    <w:rsid w:val="00BF0EFD"/>
    <w:rsid w:val="00BF2AF6"/>
    <w:rsid w:val="00BF5682"/>
    <w:rsid w:val="00BF59FE"/>
    <w:rsid w:val="00BF6AC4"/>
    <w:rsid w:val="00BF79BA"/>
    <w:rsid w:val="00BF7EDD"/>
    <w:rsid w:val="00C00AF6"/>
    <w:rsid w:val="00C0184D"/>
    <w:rsid w:val="00C01D75"/>
    <w:rsid w:val="00C03893"/>
    <w:rsid w:val="00C03AD4"/>
    <w:rsid w:val="00C03BE2"/>
    <w:rsid w:val="00C042C4"/>
    <w:rsid w:val="00C06167"/>
    <w:rsid w:val="00C066BE"/>
    <w:rsid w:val="00C06925"/>
    <w:rsid w:val="00C06B63"/>
    <w:rsid w:val="00C06E41"/>
    <w:rsid w:val="00C10A4D"/>
    <w:rsid w:val="00C10C22"/>
    <w:rsid w:val="00C10EC8"/>
    <w:rsid w:val="00C1166C"/>
    <w:rsid w:val="00C118EF"/>
    <w:rsid w:val="00C12B6D"/>
    <w:rsid w:val="00C13F13"/>
    <w:rsid w:val="00C15764"/>
    <w:rsid w:val="00C15C68"/>
    <w:rsid w:val="00C17C4A"/>
    <w:rsid w:val="00C20107"/>
    <w:rsid w:val="00C20FDA"/>
    <w:rsid w:val="00C21472"/>
    <w:rsid w:val="00C2559B"/>
    <w:rsid w:val="00C2639C"/>
    <w:rsid w:val="00C2701D"/>
    <w:rsid w:val="00C27078"/>
    <w:rsid w:val="00C27172"/>
    <w:rsid w:val="00C30C51"/>
    <w:rsid w:val="00C30DDB"/>
    <w:rsid w:val="00C319DF"/>
    <w:rsid w:val="00C31A44"/>
    <w:rsid w:val="00C324F3"/>
    <w:rsid w:val="00C33E97"/>
    <w:rsid w:val="00C34168"/>
    <w:rsid w:val="00C34CA4"/>
    <w:rsid w:val="00C36442"/>
    <w:rsid w:val="00C36C5E"/>
    <w:rsid w:val="00C36EC0"/>
    <w:rsid w:val="00C36EF6"/>
    <w:rsid w:val="00C37883"/>
    <w:rsid w:val="00C40DF4"/>
    <w:rsid w:val="00C42B52"/>
    <w:rsid w:val="00C455CF"/>
    <w:rsid w:val="00C45BF9"/>
    <w:rsid w:val="00C468A3"/>
    <w:rsid w:val="00C46EFB"/>
    <w:rsid w:val="00C50C84"/>
    <w:rsid w:val="00C52D0C"/>
    <w:rsid w:val="00C52D4E"/>
    <w:rsid w:val="00C53617"/>
    <w:rsid w:val="00C54349"/>
    <w:rsid w:val="00C55EDF"/>
    <w:rsid w:val="00C601BE"/>
    <w:rsid w:val="00C61AE1"/>
    <w:rsid w:val="00C61E63"/>
    <w:rsid w:val="00C63440"/>
    <w:rsid w:val="00C646B9"/>
    <w:rsid w:val="00C648AC"/>
    <w:rsid w:val="00C64A76"/>
    <w:rsid w:val="00C65B67"/>
    <w:rsid w:val="00C661B9"/>
    <w:rsid w:val="00C66DFB"/>
    <w:rsid w:val="00C670CB"/>
    <w:rsid w:val="00C67C51"/>
    <w:rsid w:val="00C70168"/>
    <w:rsid w:val="00C70D10"/>
    <w:rsid w:val="00C711BE"/>
    <w:rsid w:val="00C7352F"/>
    <w:rsid w:val="00C74E6F"/>
    <w:rsid w:val="00C75677"/>
    <w:rsid w:val="00C764F3"/>
    <w:rsid w:val="00C76C65"/>
    <w:rsid w:val="00C80875"/>
    <w:rsid w:val="00C80F3E"/>
    <w:rsid w:val="00C814E7"/>
    <w:rsid w:val="00C816C7"/>
    <w:rsid w:val="00C81975"/>
    <w:rsid w:val="00C8236E"/>
    <w:rsid w:val="00C8353B"/>
    <w:rsid w:val="00C83AF0"/>
    <w:rsid w:val="00C843C1"/>
    <w:rsid w:val="00C84B2A"/>
    <w:rsid w:val="00C84C34"/>
    <w:rsid w:val="00C8500D"/>
    <w:rsid w:val="00C8569B"/>
    <w:rsid w:val="00C85CAC"/>
    <w:rsid w:val="00C86AD9"/>
    <w:rsid w:val="00C87FF2"/>
    <w:rsid w:val="00C90318"/>
    <w:rsid w:val="00C90DA6"/>
    <w:rsid w:val="00C90F15"/>
    <w:rsid w:val="00C92B57"/>
    <w:rsid w:val="00C92CC9"/>
    <w:rsid w:val="00C93042"/>
    <w:rsid w:val="00C94889"/>
    <w:rsid w:val="00C95204"/>
    <w:rsid w:val="00C95620"/>
    <w:rsid w:val="00C96541"/>
    <w:rsid w:val="00C967C9"/>
    <w:rsid w:val="00CA0079"/>
    <w:rsid w:val="00CA064E"/>
    <w:rsid w:val="00CA0B45"/>
    <w:rsid w:val="00CA1C5F"/>
    <w:rsid w:val="00CA442B"/>
    <w:rsid w:val="00CA44AA"/>
    <w:rsid w:val="00CA4617"/>
    <w:rsid w:val="00CA4A80"/>
    <w:rsid w:val="00CA66BA"/>
    <w:rsid w:val="00CA79D1"/>
    <w:rsid w:val="00CA79D6"/>
    <w:rsid w:val="00CB1191"/>
    <w:rsid w:val="00CB2A9F"/>
    <w:rsid w:val="00CB428F"/>
    <w:rsid w:val="00CB657A"/>
    <w:rsid w:val="00CB79BA"/>
    <w:rsid w:val="00CC0BF2"/>
    <w:rsid w:val="00CC0FDD"/>
    <w:rsid w:val="00CC3182"/>
    <w:rsid w:val="00CC48D8"/>
    <w:rsid w:val="00CC4E96"/>
    <w:rsid w:val="00CC503F"/>
    <w:rsid w:val="00CC5228"/>
    <w:rsid w:val="00CC636B"/>
    <w:rsid w:val="00CC6932"/>
    <w:rsid w:val="00CC738E"/>
    <w:rsid w:val="00CC767B"/>
    <w:rsid w:val="00CD140A"/>
    <w:rsid w:val="00CD1A64"/>
    <w:rsid w:val="00CD2198"/>
    <w:rsid w:val="00CD2848"/>
    <w:rsid w:val="00CD3A78"/>
    <w:rsid w:val="00CD3FF2"/>
    <w:rsid w:val="00CD4D7C"/>
    <w:rsid w:val="00CD52B6"/>
    <w:rsid w:val="00CD5C8A"/>
    <w:rsid w:val="00CD6849"/>
    <w:rsid w:val="00CD6898"/>
    <w:rsid w:val="00CD70B6"/>
    <w:rsid w:val="00CD7A8A"/>
    <w:rsid w:val="00CE01D0"/>
    <w:rsid w:val="00CE0673"/>
    <w:rsid w:val="00CE0B3F"/>
    <w:rsid w:val="00CE1F73"/>
    <w:rsid w:val="00CE2914"/>
    <w:rsid w:val="00CE556C"/>
    <w:rsid w:val="00CE595E"/>
    <w:rsid w:val="00CE597E"/>
    <w:rsid w:val="00CE5C8B"/>
    <w:rsid w:val="00CE60C3"/>
    <w:rsid w:val="00CF02F4"/>
    <w:rsid w:val="00CF0A68"/>
    <w:rsid w:val="00CF2E41"/>
    <w:rsid w:val="00CF56FC"/>
    <w:rsid w:val="00CF61D9"/>
    <w:rsid w:val="00CF6989"/>
    <w:rsid w:val="00CF72DD"/>
    <w:rsid w:val="00CF74E3"/>
    <w:rsid w:val="00CF775F"/>
    <w:rsid w:val="00CF7E9A"/>
    <w:rsid w:val="00D01722"/>
    <w:rsid w:val="00D01F9C"/>
    <w:rsid w:val="00D02142"/>
    <w:rsid w:val="00D031CC"/>
    <w:rsid w:val="00D03335"/>
    <w:rsid w:val="00D03423"/>
    <w:rsid w:val="00D04F5C"/>
    <w:rsid w:val="00D058D3"/>
    <w:rsid w:val="00D07448"/>
    <w:rsid w:val="00D07584"/>
    <w:rsid w:val="00D07815"/>
    <w:rsid w:val="00D07D64"/>
    <w:rsid w:val="00D10203"/>
    <w:rsid w:val="00D114E4"/>
    <w:rsid w:val="00D149F1"/>
    <w:rsid w:val="00D16FDF"/>
    <w:rsid w:val="00D20853"/>
    <w:rsid w:val="00D20F0F"/>
    <w:rsid w:val="00D2248F"/>
    <w:rsid w:val="00D22DA6"/>
    <w:rsid w:val="00D24B86"/>
    <w:rsid w:val="00D25BBA"/>
    <w:rsid w:val="00D26865"/>
    <w:rsid w:val="00D26F4C"/>
    <w:rsid w:val="00D27AB2"/>
    <w:rsid w:val="00D27DC2"/>
    <w:rsid w:val="00D30E03"/>
    <w:rsid w:val="00D30E31"/>
    <w:rsid w:val="00D31175"/>
    <w:rsid w:val="00D31CEC"/>
    <w:rsid w:val="00D326E6"/>
    <w:rsid w:val="00D32A03"/>
    <w:rsid w:val="00D3315B"/>
    <w:rsid w:val="00D33C11"/>
    <w:rsid w:val="00D33C88"/>
    <w:rsid w:val="00D33CA8"/>
    <w:rsid w:val="00D35969"/>
    <w:rsid w:val="00D37510"/>
    <w:rsid w:val="00D37BFD"/>
    <w:rsid w:val="00D37D50"/>
    <w:rsid w:val="00D402E1"/>
    <w:rsid w:val="00D406BB"/>
    <w:rsid w:val="00D41F2D"/>
    <w:rsid w:val="00D42A2D"/>
    <w:rsid w:val="00D433B1"/>
    <w:rsid w:val="00D44140"/>
    <w:rsid w:val="00D44820"/>
    <w:rsid w:val="00D449C5"/>
    <w:rsid w:val="00D45755"/>
    <w:rsid w:val="00D46592"/>
    <w:rsid w:val="00D469BE"/>
    <w:rsid w:val="00D4731E"/>
    <w:rsid w:val="00D50B1F"/>
    <w:rsid w:val="00D50BDA"/>
    <w:rsid w:val="00D51F84"/>
    <w:rsid w:val="00D52081"/>
    <w:rsid w:val="00D53698"/>
    <w:rsid w:val="00D53949"/>
    <w:rsid w:val="00D53D64"/>
    <w:rsid w:val="00D55001"/>
    <w:rsid w:val="00D556D4"/>
    <w:rsid w:val="00D5586A"/>
    <w:rsid w:val="00D5642E"/>
    <w:rsid w:val="00D60A07"/>
    <w:rsid w:val="00D60A11"/>
    <w:rsid w:val="00D60C47"/>
    <w:rsid w:val="00D627B4"/>
    <w:rsid w:val="00D62A4C"/>
    <w:rsid w:val="00D638AA"/>
    <w:rsid w:val="00D63DD4"/>
    <w:rsid w:val="00D64217"/>
    <w:rsid w:val="00D64258"/>
    <w:rsid w:val="00D64548"/>
    <w:rsid w:val="00D64953"/>
    <w:rsid w:val="00D64D1C"/>
    <w:rsid w:val="00D661D1"/>
    <w:rsid w:val="00D67962"/>
    <w:rsid w:val="00D67FBC"/>
    <w:rsid w:val="00D707E7"/>
    <w:rsid w:val="00D70DFF"/>
    <w:rsid w:val="00D7187D"/>
    <w:rsid w:val="00D725BF"/>
    <w:rsid w:val="00D72E06"/>
    <w:rsid w:val="00D73791"/>
    <w:rsid w:val="00D73A45"/>
    <w:rsid w:val="00D74A0D"/>
    <w:rsid w:val="00D757D0"/>
    <w:rsid w:val="00D75C73"/>
    <w:rsid w:val="00D81114"/>
    <w:rsid w:val="00D81294"/>
    <w:rsid w:val="00D82077"/>
    <w:rsid w:val="00D829FC"/>
    <w:rsid w:val="00D84395"/>
    <w:rsid w:val="00D851FD"/>
    <w:rsid w:val="00D85444"/>
    <w:rsid w:val="00D85B24"/>
    <w:rsid w:val="00D87A48"/>
    <w:rsid w:val="00D87F16"/>
    <w:rsid w:val="00D901F6"/>
    <w:rsid w:val="00D911AE"/>
    <w:rsid w:val="00D92CD1"/>
    <w:rsid w:val="00D93D38"/>
    <w:rsid w:val="00D94518"/>
    <w:rsid w:val="00D96E54"/>
    <w:rsid w:val="00D96F29"/>
    <w:rsid w:val="00D97270"/>
    <w:rsid w:val="00D97DA8"/>
    <w:rsid w:val="00DA01AF"/>
    <w:rsid w:val="00DA02C1"/>
    <w:rsid w:val="00DA10D8"/>
    <w:rsid w:val="00DA405C"/>
    <w:rsid w:val="00DA44EE"/>
    <w:rsid w:val="00DA4863"/>
    <w:rsid w:val="00DA60D9"/>
    <w:rsid w:val="00DA7997"/>
    <w:rsid w:val="00DB046E"/>
    <w:rsid w:val="00DB0EC1"/>
    <w:rsid w:val="00DB53E1"/>
    <w:rsid w:val="00DB5C61"/>
    <w:rsid w:val="00DB7431"/>
    <w:rsid w:val="00DB7A4D"/>
    <w:rsid w:val="00DB7B5D"/>
    <w:rsid w:val="00DC03BA"/>
    <w:rsid w:val="00DC08D1"/>
    <w:rsid w:val="00DC21B6"/>
    <w:rsid w:val="00DC295A"/>
    <w:rsid w:val="00DC2B3A"/>
    <w:rsid w:val="00DC2E7D"/>
    <w:rsid w:val="00DC4E97"/>
    <w:rsid w:val="00DC5D60"/>
    <w:rsid w:val="00DC60DA"/>
    <w:rsid w:val="00DC73AB"/>
    <w:rsid w:val="00DC7BC3"/>
    <w:rsid w:val="00DC7DA7"/>
    <w:rsid w:val="00DD0D8C"/>
    <w:rsid w:val="00DD0EF4"/>
    <w:rsid w:val="00DD1FC9"/>
    <w:rsid w:val="00DD223B"/>
    <w:rsid w:val="00DD2467"/>
    <w:rsid w:val="00DD2723"/>
    <w:rsid w:val="00DD316B"/>
    <w:rsid w:val="00DD37D2"/>
    <w:rsid w:val="00DD4958"/>
    <w:rsid w:val="00DD4A23"/>
    <w:rsid w:val="00DD7380"/>
    <w:rsid w:val="00DD76EB"/>
    <w:rsid w:val="00DD7A18"/>
    <w:rsid w:val="00DD7DAC"/>
    <w:rsid w:val="00DE0AF0"/>
    <w:rsid w:val="00DE112B"/>
    <w:rsid w:val="00DE2599"/>
    <w:rsid w:val="00DE272E"/>
    <w:rsid w:val="00DE2B83"/>
    <w:rsid w:val="00DE32CD"/>
    <w:rsid w:val="00DE339D"/>
    <w:rsid w:val="00DE3618"/>
    <w:rsid w:val="00DE4017"/>
    <w:rsid w:val="00DE45CC"/>
    <w:rsid w:val="00DE47F6"/>
    <w:rsid w:val="00DE4807"/>
    <w:rsid w:val="00DE4BE1"/>
    <w:rsid w:val="00DE5C22"/>
    <w:rsid w:val="00DE7624"/>
    <w:rsid w:val="00DF1110"/>
    <w:rsid w:val="00DF5AA9"/>
    <w:rsid w:val="00DF5C86"/>
    <w:rsid w:val="00DF6275"/>
    <w:rsid w:val="00DF67DE"/>
    <w:rsid w:val="00DF6827"/>
    <w:rsid w:val="00DF72D0"/>
    <w:rsid w:val="00DF74A0"/>
    <w:rsid w:val="00DF7794"/>
    <w:rsid w:val="00E0037C"/>
    <w:rsid w:val="00E00851"/>
    <w:rsid w:val="00E00FEB"/>
    <w:rsid w:val="00E01284"/>
    <w:rsid w:val="00E0146C"/>
    <w:rsid w:val="00E01A06"/>
    <w:rsid w:val="00E01B35"/>
    <w:rsid w:val="00E01D16"/>
    <w:rsid w:val="00E02906"/>
    <w:rsid w:val="00E02952"/>
    <w:rsid w:val="00E04171"/>
    <w:rsid w:val="00E045B8"/>
    <w:rsid w:val="00E04F69"/>
    <w:rsid w:val="00E06BEC"/>
    <w:rsid w:val="00E06F47"/>
    <w:rsid w:val="00E125D1"/>
    <w:rsid w:val="00E1540B"/>
    <w:rsid w:val="00E159EC"/>
    <w:rsid w:val="00E15A60"/>
    <w:rsid w:val="00E1636A"/>
    <w:rsid w:val="00E20A21"/>
    <w:rsid w:val="00E2102C"/>
    <w:rsid w:val="00E2139F"/>
    <w:rsid w:val="00E21DCA"/>
    <w:rsid w:val="00E22D0A"/>
    <w:rsid w:val="00E248A1"/>
    <w:rsid w:val="00E259A7"/>
    <w:rsid w:val="00E259D1"/>
    <w:rsid w:val="00E25E16"/>
    <w:rsid w:val="00E26A5C"/>
    <w:rsid w:val="00E273A2"/>
    <w:rsid w:val="00E315E0"/>
    <w:rsid w:val="00E31A55"/>
    <w:rsid w:val="00E31B46"/>
    <w:rsid w:val="00E3455B"/>
    <w:rsid w:val="00E355E7"/>
    <w:rsid w:val="00E40CA9"/>
    <w:rsid w:val="00E40F2B"/>
    <w:rsid w:val="00E41994"/>
    <w:rsid w:val="00E42953"/>
    <w:rsid w:val="00E42B82"/>
    <w:rsid w:val="00E430B6"/>
    <w:rsid w:val="00E4330F"/>
    <w:rsid w:val="00E4377E"/>
    <w:rsid w:val="00E43997"/>
    <w:rsid w:val="00E44B56"/>
    <w:rsid w:val="00E4592F"/>
    <w:rsid w:val="00E45DB3"/>
    <w:rsid w:val="00E45F08"/>
    <w:rsid w:val="00E466C0"/>
    <w:rsid w:val="00E46E5F"/>
    <w:rsid w:val="00E471AF"/>
    <w:rsid w:val="00E476D8"/>
    <w:rsid w:val="00E4792D"/>
    <w:rsid w:val="00E479BF"/>
    <w:rsid w:val="00E50006"/>
    <w:rsid w:val="00E5024C"/>
    <w:rsid w:val="00E55168"/>
    <w:rsid w:val="00E56590"/>
    <w:rsid w:val="00E56B3C"/>
    <w:rsid w:val="00E5703F"/>
    <w:rsid w:val="00E6019F"/>
    <w:rsid w:val="00E60456"/>
    <w:rsid w:val="00E60C28"/>
    <w:rsid w:val="00E60E34"/>
    <w:rsid w:val="00E6251E"/>
    <w:rsid w:val="00E625D0"/>
    <w:rsid w:val="00E6273C"/>
    <w:rsid w:val="00E6439C"/>
    <w:rsid w:val="00E643DD"/>
    <w:rsid w:val="00E65626"/>
    <w:rsid w:val="00E6573F"/>
    <w:rsid w:val="00E658F4"/>
    <w:rsid w:val="00E66FCB"/>
    <w:rsid w:val="00E6788D"/>
    <w:rsid w:val="00E67DF1"/>
    <w:rsid w:val="00E7043D"/>
    <w:rsid w:val="00E717F0"/>
    <w:rsid w:val="00E71CC9"/>
    <w:rsid w:val="00E74C34"/>
    <w:rsid w:val="00E74C62"/>
    <w:rsid w:val="00E7522E"/>
    <w:rsid w:val="00E75804"/>
    <w:rsid w:val="00E7714A"/>
    <w:rsid w:val="00E7716D"/>
    <w:rsid w:val="00E775E5"/>
    <w:rsid w:val="00E80F28"/>
    <w:rsid w:val="00E821BB"/>
    <w:rsid w:val="00E82429"/>
    <w:rsid w:val="00E82562"/>
    <w:rsid w:val="00E83854"/>
    <w:rsid w:val="00E84CF2"/>
    <w:rsid w:val="00E852FF"/>
    <w:rsid w:val="00E853F9"/>
    <w:rsid w:val="00E85426"/>
    <w:rsid w:val="00E8595A"/>
    <w:rsid w:val="00E85B03"/>
    <w:rsid w:val="00E90A77"/>
    <w:rsid w:val="00E9148F"/>
    <w:rsid w:val="00E9383C"/>
    <w:rsid w:val="00E94DE3"/>
    <w:rsid w:val="00E95CEC"/>
    <w:rsid w:val="00EA1A71"/>
    <w:rsid w:val="00EA1AF8"/>
    <w:rsid w:val="00EA3F6E"/>
    <w:rsid w:val="00EA4112"/>
    <w:rsid w:val="00EA4701"/>
    <w:rsid w:val="00EA4827"/>
    <w:rsid w:val="00EA65E2"/>
    <w:rsid w:val="00EA7ECF"/>
    <w:rsid w:val="00EB0B65"/>
    <w:rsid w:val="00EB2AA3"/>
    <w:rsid w:val="00EB2DCC"/>
    <w:rsid w:val="00EB3CBA"/>
    <w:rsid w:val="00EB3D1E"/>
    <w:rsid w:val="00EB49FB"/>
    <w:rsid w:val="00EB52F0"/>
    <w:rsid w:val="00EB6280"/>
    <w:rsid w:val="00EB70D3"/>
    <w:rsid w:val="00EC011E"/>
    <w:rsid w:val="00EC19A4"/>
    <w:rsid w:val="00EC1F16"/>
    <w:rsid w:val="00EC20B2"/>
    <w:rsid w:val="00EC2774"/>
    <w:rsid w:val="00EC2C65"/>
    <w:rsid w:val="00EC3A89"/>
    <w:rsid w:val="00EC3DC0"/>
    <w:rsid w:val="00EC645B"/>
    <w:rsid w:val="00EC6731"/>
    <w:rsid w:val="00EC7584"/>
    <w:rsid w:val="00EC762E"/>
    <w:rsid w:val="00EC7670"/>
    <w:rsid w:val="00EC7BAB"/>
    <w:rsid w:val="00EC7DEE"/>
    <w:rsid w:val="00ED053F"/>
    <w:rsid w:val="00ED111D"/>
    <w:rsid w:val="00ED1E0A"/>
    <w:rsid w:val="00ED1E3F"/>
    <w:rsid w:val="00ED2EEE"/>
    <w:rsid w:val="00ED5B89"/>
    <w:rsid w:val="00ED6AAC"/>
    <w:rsid w:val="00EE032C"/>
    <w:rsid w:val="00EE0A2A"/>
    <w:rsid w:val="00EE0DEF"/>
    <w:rsid w:val="00EE238B"/>
    <w:rsid w:val="00EE2FD5"/>
    <w:rsid w:val="00EE36D4"/>
    <w:rsid w:val="00EE3885"/>
    <w:rsid w:val="00EE4F29"/>
    <w:rsid w:val="00EE615A"/>
    <w:rsid w:val="00EE62A1"/>
    <w:rsid w:val="00EE72C1"/>
    <w:rsid w:val="00EF0129"/>
    <w:rsid w:val="00EF11CC"/>
    <w:rsid w:val="00EF22AB"/>
    <w:rsid w:val="00EF2BD7"/>
    <w:rsid w:val="00EF44B3"/>
    <w:rsid w:val="00EF5370"/>
    <w:rsid w:val="00EF5A64"/>
    <w:rsid w:val="00F00007"/>
    <w:rsid w:val="00F00A46"/>
    <w:rsid w:val="00F01C0F"/>
    <w:rsid w:val="00F02008"/>
    <w:rsid w:val="00F05E10"/>
    <w:rsid w:val="00F05E18"/>
    <w:rsid w:val="00F06F68"/>
    <w:rsid w:val="00F07447"/>
    <w:rsid w:val="00F07C91"/>
    <w:rsid w:val="00F12AE4"/>
    <w:rsid w:val="00F13A71"/>
    <w:rsid w:val="00F140D5"/>
    <w:rsid w:val="00F14136"/>
    <w:rsid w:val="00F16FC6"/>
    <w:rsid w:val="00F20486"/>
    <w:rsid w:val="00F20F23"/>
    <w:rsid w:val="00F221D1"/>
    <w:rsid w:val="00F22814"/>
    <w:rsid w:val="00F24BAA"/>
    <w:rsid w:val="00F25273"/>
    <w:rsid w:val="00F252C2"/>
    <w:rsid w:val="00F26178"/>
    <w:rsid w:val="00F26D5C"/>
    <w:rsid w:val="00F32815"/>
    <w:rsid w:val="00F33734"/>
    <w:rsid w:val="00F354EF"/>
    <w:rsid w:val="00F374FF"/>
    <w:rsid w:val="00F37666"/>
    <w:rsid w:val="00F40B47"/>
    <w:rsid w:val="00F410B8"/>
    <w:rsid w:val="00F42606"/>
    <w:rsid w:val="00F42EAA"/>
    <w:rsid w:val="00F43071"/>
    <w:rsid w:val="00F43F34"/>
    <w:rsid w:val="00F4448E"/>
    <w:rsid w:val="00F5147B"/>
    <w:rsid w:val="00F52170"/>
    <w:rsid w:val="00F54F3A"/>
    <w:rsid w:val="00F562DA"/>
    <w:rsid w:val="00F56939"/>
    <w:rsid w:val="00F57A5E"/>
    <w:rsid w:val="00F57DF8"/>
    <w:rsid w:val="00F61023"/>
    <w:rsid w:val="00F61AC5"/>
    <w:rsid w:val="00F61CC7"/>
    <w:rsid w:val="00F63F88"/>
    <w:rsid w:val="00F64849"/>
    <w:rsid w:val="00F656D7"/>
    <w:rsid w:val="00F658AB"/>
    <w:rsid w:val="00F66354"/>
    <w:rsid w:val="00F67139"/>
    <w:rsid w:val="00F7076A"/>
    <w:rsid w:val="00F70EC9"/>
    <w:rsid w:val="00F71027"/>
    <w:rsid w:val="00F712A5"/>
    <w:rsid w:val="00F71957"/>
    <w:rsid w:val="00F73D61"/>
    <w:rsid w:val="00F74084"/>
    <w:rsid w:val="00F74E1C"/>
    <w:rsid w:val="00F761B1"/>
    <w:rsid w:val="00F76405"/>
    <w:rsid w:val="00F7674F"/>
    <w:rsid w:val="00F767BE"/>
    <w:rsid w:val="00F76FFD"/>
    <w:rsid w:val="00F779B4"/>
    <w:rsid w:val="00F824F7"/>
    <w:rsid w:val="00F83ED5"/>
    <w:rsid w:val="00F84A25"/>
    <w:rsid w:val="00F8537A"/>
    <w:rsid w:val="00F90EDF"/>
    <w:rsid w:val="00F91401"/>
    <w:rsid w:val="00F920E0"/>
    <w:rsid w:val="00F92681"/>
    <w:rsid w:val="00F92C22"/>
    <w:rsid w:val="00F94101"/>
    <w:rsid w:val="00F950A4"/>
    <w:rsid w:val="00F95A07"/>
    <w:rsid w:val="00F97296"/>
    <w:rsid w:val="00F97B2B"/>
    <w:rsid w:val="00FA0A2D"/>
    <w:rsid w:val="00FA1060"/>
    <w:rsid w:val="00FA1685"/>
    <w:rsid w:val="00FA284D"/>
    <w:rsid w:val="00FA2D88"/>
    <w:rsid w:val="00FA30B6"/>
    <w:rsid w:val="00FA3514"/>
    <w:rsid w:val="00FA438C"/>
    <w:rsid w:val="00FA4897"/>
    <w:rsid w:val="00FA5226"/>
    <w:rsid w:val="00FA6242"/>
    <w:rsid w:val="00FA6968"/>
    <w:rsid w:val="00FB00CB"/>
    <w:rsid w:val="00FB11DE"/>
    <w:rsid w:val="00FB15CB"/>
    <w:rsid w:val="00FB24D1"/>
    <w:rsid w:val="00FB253C"/>
    <w:rsid w:val="00FB2B61"/>
    <w:rsid w:val="00FB4A80"/>
    <w:rsid w:val="00FB7E67"/>
    <w:rsid w:val="00FB7F5F"/>
    <w:rsid w:val="00FC0EFA"/>
    <w:rsid w:val="00FC24E2"/>
    <w:rsid w:val="00FC32CF"/>
    <w:rsid w:val="00FC40A2"/>
    <w:rsid w:val="00FC5AA7"/>
    <w:rsid w:val="00FC6EEA"/>
    <w:rsid w:val="00FC7E56"/>
    <w:rsid w:val="00FD071F"/>
    <w:rsid w:val="00FD1BD8"/>
    <w:rsid w:val="00FD1E63"/>
    <w:rsid w:val="00FD2E88"/>
    <w:rsid w:val="00FD31E2"/>
    <w:rsid w:val="00FD42F7"/>
    <w:rsid w:val="00FD4683"/>
    <w:rsid w:val="00FD524F"/>
    <w:rsid w:val="00FD6D8F"/>
    <w:rsid w:val="00FD75ED"/>
    <w:rsid w:val="00FD7C84"/>
    <w:rsid w:val="00FD7D0E"/>
    <w:rsid w:val="00FE07C9"/>
    <w:rsid w:val="00FE27BC"/>
    <w:rsid w:val="00FE281D"/>
    <w:rsid w:val="00FE286D"/>
    <w:rsid w:val="00FE3D41"/>
    <w:rsid w:val="00FE5D56"/>
    <w:rsid w:val="00FE5F67"/>
    <w:rsid w:val="00FE6439"/>
    <w:rsid w:val="00FE70C2"/>
    <w:rsid w:val="00FF0D17"/>
    <w:rsid w:val="00FF105A"/>
    <w:rsid w:val="00FF1323"/>
    <w:rsid w:val="00FF1455"/>
    <w:rsid w:val="00FF2105"/>
    <w:rsid w:val="00FF21D2"/>
    <w:rsid w:val="00FF3A79"/>
    <w:rsid w:val="00FF484C"/>
    <w:rsid w:val="00FF59F6"/>
    <w:rsid w:val="00FF5FC9"/>
    <w:rsid w:val="00FF7115"/>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F4EF1"/>
  <w15:docId w15:val="{2314DC58-D6EF-4776-A230-8DBFBF05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CD"/>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locked/>
    <w:rsid w:val="00E6573F"/>
    <w:pPr>
      <w:keepNext/>
      <w:widowControl/>
      <w:numPr>
        <w:numId w:val="1"/>
      </w:numPr>
      <w:suppressAutoHyphens/>
      <w:autoSpaceDE/>
      <w:adjustRightInd/>
      <w:spacing w:before="240" w:after="60"/>
      <w:textAlignment w:val="baseline"/>
      <w:outlineLvl w:val="0"/>
    </w:pPr>
    <w:rPr>
      <w:rFonts w:ascii="Arial" w:hAnsi="Arial"/>
      <w:b/>
      <w:bCs/>
      <w:kern w:val="3"/>
      <w:sz w:val="32"/>
      <w:szCs w:val="32"/>
    </w:rPr>
  </w:style>
  <w:style w:type="paragraph" w:styleId="2">
    <w:name w:val="heading 2"/>
    <w:basedOn w:val="a"/>
    <w:next w:val="a"/>
    <w:link w:val="20"/>
    <w:qFormat/>
    <w:locked/>
    <w:rsid w:val="00E6573F"/>
    <w:pPr>
      <w:keepNext/>
      <w:widowControl/>
      <w:numPr>
        <w:ilvl w:val="1"/>
        <w:numId w:val="1"/>
      </w:numPr>
      <w:suppressAutoHyphens/>
      <w:autoSpaceDE/>
      <w:adjustRightInd/>
      <w:spacing w:before="240" w:after="60"/>
      <w:textAlignment w:val="baseline"/>
      <w:outlineLvl w:val="1"/>
    </w:pPr>
    <w:rPr>
      <w:rFonts w:ascii="Arial" w:hAnsi="Arial"/>
      <w:b/>
      <w:bCs/>
      <w:i/>
      <w:iCs/>
      <w:sz w:val="28"/>
      <w:szCs w:val="28"/>
    </w:rPr>
  </w:style>
  <w:style w:type="paragraph" w:styleId="3">
    <w:name w:val="heading 3"/>
    <w:basedOn w:val="a"/>
    <w:next w:val="a"/>
    <w:link w:val="30"/>
    <w:qFormat/>
    <w:locked/>
    <w:rsid w:val="00E6573F"/>
    <w:pPr>
      <w:keepNext/>
      <w:widowControl/>
      <w:numPr>
        <w:ilvl w:val="2"/>
        <w:numId w:val="1"/>
      </w:numPr>
      <w:suppressAutoHyphens/>
      <w:autoSpaceDE/>
      <w:adjustRightInd/>
      <w:spacing w:before="240" w:after="60"/>
      <w:textAlignment w:val="baseline"/>
      <w:outlineLvl w:val="2"/>
    </w:pPr>
    <w:rPr>
      <w:rFonts w:ascii="Arial" w:hAnsi="Arial"/>
      <w:b/>
      <w:bCs/>
      <w:sz w:val="26"/>
      <w:szCs w:val="26"/>
    </w:rPr>
  </w:style>
  <w:style w:type="paragraph" w:styleId="4">
    <w:name w:val="heading 4"/>
    <w:basedOn w:val="a"/>
    <w:next w:val="a"/>
    <w:link w:val="40"/>
    <w:qFormat/>
    <w:locked/>
    <w:rsid w:val="00E6573F"/>
    <w:pPr>
      <w:keepNext/>
      <w:widowControl/>
      <w:numPr>
        <w:ilvl w:val="3"/>
        <w:numId w:val="1"/>
      </w:numPr>
      <w:suppressAutoHyphens/>
      <w:autoSpaceDE/>
      <w:adjustRightInd/>
      <w:spacing w:before="240" w:after="60"/>
      <w:textAlignment w:val="baseline"/>
      <w:outlineLvl w:val="3"/>
    </w:pPr>
    <w:rPr>
      <w:b/>
      <w:bCs/>
      <w:sz w:val="28"/>
      <w:szCs w:val="28"/>
    </w:rPr>
  </w:style>
  <w:style w:type="paragraph" w:styleId="5">
    <w:name w:val="heading 5"/>
    <w:basedOn w:val="a"/>
    <w:next w:val="a"/>
    <w:link w:val="50"/>
    <w:qFormat/>
    <w:locked/>
    <w:rsid w:val="00E6573F"/>
    <w:pPr>
      <w:widowControl/>
      <w:numPr>
        <w:ilvl w:val="4"/>
        <w:numId w:val="1"/>
      </w:numPr>
      <w:suppressAutoHyphens/>
      <w:autoSpaceDE/>
      <w:adjustRightInd/>
      <w:spacing w:before="240" w:after="60"/>
      <w:textAlignment w:val="baseline"/>
      <w:outlineLvl w:val="4"/>
    </w:pPr>
    <w:rPr>
      <w:b/>
      <w:bCs/>
      <w:i/>
      <w:iCs/>
      <w:sz w:val="26"/>
      <w:szCs w:val="26"/>
    </w:rPr>
  </w:style>
  <w:style w:type="paragraph" w:styleId="6">
    <w:name w:val="heading 6"/>
    <w:basedOn w:val="a"/>
    <w:next w:val="a"/>
    <w:link w:val="60"/>
    <w:qFormat/>
    <w:locked/>
    <w:rsid w:val="00E6573F"/>
    <w:pPr>
      <w:widowControl/>
      <w:numPr>
        <w:ilvl w:val="5"/>
        <w:numId w:val="1"/>
      </w:numPr>
      <w:suppressAutoHyphens/>
      <w:autoSpaceDE/>
      <w:adjustRightInd/>
      <w:spacing w:before="240" w:after="60"/>
      <w:textAlignment w:val="baseline"/>
      <w:outlineLvl w:val="5"/>
    </w:pPr>
    <w:rPr>
      <w:b/>
      <w:bCs/>
      <w:sz w:val="22"/>
      <w:szCs w:val="22"/>
    </w:rPr>
  </w:style>
  <w:style w:type="paragraph" w:styleId="7">
    <w:name w:val="heading 7"/>
    <w:basedOn w:val="a"/>
    <w:next w:val="a"/>
    <w:link w:val="70"/>
    <w:qFormat/>
    <w:locked/>
    <w:rsid w:val="00E6573F"/>
    <w:pPr>
      <w:widowControl/>
      <w:numPr>
        <w:ilvl w:val="6"/>
        <w:numId w:val="1"/>
      </w:numPr>
      <w:suppressAutoHyphens/>
      <w:autoSpaceDE/>
      <w:adjustRightInd/>
      <w:spacing w:before="240" w:after="60"/>
      <w:textAlignment w:val="baseline"/>
      <w:outlineLvl w:val="6"/>
    </w:pPr>
    <w:rPr>
      <w:sz w:val="24"/>
      <w:szCs w:val="24"/>
    </w:rPr>
  </w:style>
  <w:style w:type="paragraph" w:styleId="8">
    <w:name w:val="heading 8"/>
    <w:basedOn w:val="a"/>
    <w:next w:val="a"/>
    <w:link w:val="80"/>
    <w:qFormat/>
    <w:locked/>
    <w:rsid w:val="00E6573F"/>
    <w:pPr>
      <w:widowControl/>
      <w:numPr>
        <w:ilvl w:val="7"/>
        <w:numId w:val="1"/>
      </w:numPr>
      <w:suppressAutoHyphens/>
      <w:autoSpaceDE/>
      <w:adjustRightInd/>
      <w:spacing w:before="240" w:after="60"/>
      <w:textAlignment w:val="baseline"/>
      <w:outlineLvl w:val="7"/>
    </w:pPr>
    <w:rPr>
      <w:i/>
      <w:iCs/>
      <w:sz w:val="24"/>
      <w:szCs w:val="24"/>
    </w:rPr>
  </w:style>
  <w:style w:type="paragraph" w:styleId="9">
    <w:name w:val="heading 9"/>
    <w:basedOn w:val="a"/>
    <w:next w:val="a"/>
    <w:link w:val="90"/>
    <w:qFormat/>
    <w:locked/>
    <w:rsid w:val="00E6573F"/>
    <w:pPr>
      <w:widowControl/>
      <w:numPr>
        <w:ilvl w:val="8"/>
        <w:numId w:val="1"/>
      </w:numPr>
      <w:suppressAutoHyphens/>
      <w:autoSpaceDE/>
      <w:adjustRightInd/>
      <w:spacing w:before="240" w:after="60"/>
      <w:textAlignment w:val="baseline"/>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01DC1"/>
    <w:rPr>
      <w:rFonts w:eastAsia="Calibri"/>
    </w:rPr>
  </w:style>
  <w:style w:type="character" w:customStyle="1" w:styleId="a4">
    <w:name w:val="Текст сноски Знак"/>
    <w:link w:val="a3"/>
    <w:uiPriority w:val="99"/>
    <w:locked/>
    <w:rsid w:val="00901DC1"/>
    <w:rPr>
      <w:rFonts w:ascii="Times New Roman" w:hAnsi="Times New Roman" w:cs="Times New Roman"/>
      <w:sz w:val="20"/>
      <w:szCs w:val="20"/>
      <w:lang w:eastAsia="ru-RU"/>
    </w:rPr>
  </w:style>
  <w:style w:type="character" w:styleId="a5">
    <w:name w:val="footnote reference"/>
    <w:uiPriority w:val="99"/>
    <w:rsid w:val="00901DC1"/>
    <w:rPr>
      <w:rFonts w:cs="Times New Roman"/>
      <w:vertAlign w:val="superscript"/>
    </w:rPr>
  </w:style>
  <w:style w:type="paragraph" w:styleId="a6">
    <w:name w:val="Body Text Indent"/>
    <w:basedOn w:val="a"/>
    <w:link w:val="a7"/>
    <w:rsid w:val="00901DC1"/>
    <w:pPr>
      <w:spacing w:before="240" w:line="300" w:lineRule="auto"/>
      <w:ind w:right="400" w:firstLine="720"/>
      <w:jc w:val="both"/>
    </w:pPr>
    <w:rPr>
      <w:rFonts w:eastAsia="Calibri"/>
      <w:sz w:val="24"/>
      <w:szCs w:val="24"/>
    </w:rPr>
  </w:style>
  <w:style w:type="character" w:customStyle="1" w:styleId="a7">
    <w:name w:val="Основной текст с отступом Знак"/>
    <w:link w:val="a6"/>
    <w:locked/>
    <w:rsid w:val="00901DC1"/>
    <w:rPr>
      <w:rFonts w:ascii="Times New Roman" w:hAnsi="Times New Roman" w:cs="Times New Roman"/>
      <w:sz w:val="24"/>
      <w:szCs w:val="24"/>
      <w:lang w:eastAsia="ru-RU"/>
    </w:rPr>
  </w:style>
  <w:style w:type="paragraph" w:styleId="a8">
    <w:name w:val="header"/>
    <w:basedOn w:val="a"/>
    <w:link w:val="a9"/>
    <w:uiPriority w:val="99"/>
    <w:rsid w:val="00901DC1"/>
    <w:pPr>
      <w:tabs>
        <w:tab w:val="center" w:pos="4677"/>
        <w:tab w:val="right" w:pos="9355"/>
      </w:tabs>
    </w:pPr>
    <w:rPr>
      <w:rFonts w:eastAsia="Calibri"/>
    </w:rPr>
  </w:style>
  <w:style w:type="character" w:customStyle="1" w:styleId="a9">
    <w:name w:val="Верхний колонтитул Знак"/>
    <w:link w:val="a8"/>
    <w:uiPriority w:val="99"/>
    <w:locked/>
    <w:rsid w:val="00901DC1"/>
    <w:rPr>
      <w:rFonts w:ascii="Times New Roman" w:hAnsi="Times New Roman" w:cs="Times New Roman"/>
      <w:sz w:val="20"/>
      <w:szCs w:val="20"/>
      <w:lang w:eastAsia="ru-RU"/>
    </w:rPr>
  </w:style>
  <w:style w:type="paragraph" w:styleId="aa">
    <w:name w:val="Body Text"/>
    <w:basedOn w:val="a"/>
    <w:link w:val="ab"/>
    <w:uiPriority w:val="99"/>
    <w:rsid w:val="00901DC1"/>
    <w:pPr>
      <w:spacing w:after="120"/>
    </w:pPr>
    <w:rPr>
      <w:rFonts w:eastAsia="Calibri"/>
    </w:rPr>
  </w:style>
  <w:style w:type="character" w:customStyle="1" w:styleId="ab">
    <w:name w:val="Основной текст Знак"/>
    <w:link w:val="aa"/>
    <w:uiPriority w:val="99"/>
    <w:locked/>
    <w:rsid w:val="00901DC1"/>
    <w:rPr>
      <w:rFonts w:ascii="Times New Roman" w:hAnsi="Times New Roman" w:cs="Times New Roman"/>
      <w:sz w:val="20"/>
      <w:szCs w:val="20"/>
      <w:lang w:eastAsia="ru-RU"/>
    </w:rPr>
  </w:style>
  <w:style w:type="paragraph" w:customStyle="1" w:styleId="ConsNonformat">
    <w:name w:val="ConsNonformat"/>
    <w:uiPriority w:val="99"/>
    <w:rsid w:val="00901DC1"/>
    <w:pPr>
      <w:autoSpaceDE w:val="0"/>
      <w:autoSpaceDN w:val="0"/>
      <w:adjustRightInd w:val="0"/>
    </w:pPr>
    <w:rPr>
      <w:rFonts w:ascii="Courier New" w:eastAsia="Times New Roman" w:hAnsi="Courier New" w:cs="Courier New"/>
    </w:rPr>
  </w:style>
  <w:style w:type="paragraph" w:customStyle="1" w:styleId="Text">
    <w:name w:val="Text"/>
    <w:basedOn w:val="a"/>
    <w:rsid w:val="00901DC1"/>
    <w:pPr>
      <w:widowControl/>
      <w:spacing w:after="240"/>
      <w:jc w:val="both"/>
    </w:pPr>
    <w:rPr>
      <w:sz w:val="24"/>
      <w:szCs w:val="24"/>
      <w:lang w:val="en-US"/>
    </w:rPr>
  </w:style>
  <w:style w:type="character" w:styleId="ac">
    <w:name w:val="Hyperlink"/>
    <w:uiPriority w:val="99"/>
    <w:rsid w:val="00901DC1"/>
    <w:rPr>
      <w:rFonts w:cs="Times New Roman"/>
      <w:color w:val="0000FF"/>
      <w:u w:val="single"/>
    </w:rPr>
  </w:style>
  <w:style w:type="paragraph" w:styleId="ad">
    <w:name w:val="footer"/>
    <w:basedOn w:val="a"/>
    <w:link w:val="ae"/>
    <w:uiPriority w:val="99"/>
    <w:rsid w:val="00990A99"/>
    <w:pPr>
      <w:tabs>
        <w:tab w:val="center" w:pos="4677"/>
        <w:tab w:val="right" w:pos="9355"/>
      </w:tabs>
    </w:pPr>
    <w:rPr>
      <w:rFonts w:eastAsia="Calibri"/>
    </w:rPr>
  </w:style>
  <w:style w:type="character" w:customStyle="1" w:styleId="ae">
    <w:name w:val="Нижний колонтитул Знак"/>
    <w:link w:val="ad"/>
    <w:uiPriority w:val="99"/>
    <w:locked/>
    <w:rsid w:val="00990A99"/>
    <w:rPr>
      <w:rFonts w:ascii="Times New Roman" w:hAnsi="Times New Roman" w:cs="Times New Roman"/>
      <w:sz w:val="20"/>
      <w:szCs w:val="20"/>
      <w:lang w:eastAsia="ru-RU"/>
    </w:rPr>
  </w:style>
  <w:style w:type="paragraph" w:styleId="af">
    <w:name w:val="Plain Text"/>
    <w:basedOn w:val="a"/>
    <w:link w:val="af0"/>
    <w:uiPriority w:val="99"/>
    <w:rsid w:val="006941EA"/>
    <w:pPr>
      <w:widowControl/>
      <w:autoSpaceDE/>
      <w:autoSpaceDN/>
      <w:adjustRightInd/>
    </w:pPr>
    <w:rPr>
      <w:rFonts w:ascii="Consolas" w:hAnsi="Consolas"/>
      <w:sz w:val="21"/>
      <w:szCs w:val="21"/>
    </w:rPr>
  </w:style>
  <w:style w:type="character" w:customStyle="1" w:styleId="af0">
    <w:name w:val="Текст Знак"/>
    <w:link w:val="af"/>
    <w:uiPriority w:val="99"/>
    <w:locked/>
    <w:rsid w:val="006941EA"/>
    <w:rPr>
      <w:rFonts w:ascii="Consolas" w:eastAsia="Times New Roman" w:hAnsi="Consolas" w:cs="Times New Roman"/>
      <w:sz w:val="21"/>
      <w:szCs w:val="21"/>
    </w:rPr>
  </w:style>
  <w:style w:type="paragraph" w:customStyle="1" w:styleId="af1">
    <w:name w:val="Отступ"/>
    <w:basedOn w:val="a"/>
    <w:uiPriority w:val="99"/>
    <w:rsid w:val="00CD4D7C"/>
    <w:pPr>
      <w:widowControl/>
      <w:autoSpaceDE/>
      <w:autoSpaceDN/>
      <w:adjustRightInd/>
      <w:spacing w:before="120"/>
      <w:ind w:left="3119" w:hanging="3119"/>
    </w:pPr>
    <w:rPr>
      <w:sz w:val="22"/>
    </w:rPr>
  </w:style>
  <w:style w:type="paragraph" w:styleId="af2">
    <w:name w:val="List Paragraph"/>
    <w:basedOn w:val="a"/>
    <w:uiPriority w:val="34"/>
    <w:qFormat/>
    <w:rsid w:val="00256FE7"/>
    <w:pPr>
      <w:ind w:left="720"/>
      <w:contextualSpacing/>
    </w:pPr>
  </w:style>
  <w:style w:type="paragraph" w:styleId="31">
    <w:name w:val="Body Text Indent 3"/>
    <w:basedOn w:val="a"/>
    <w:link w:val="32"/>
    <w:uiPriority w:val="99"/>
    <w:semiHidden/>
    <w:rsid w:val="007B1468"/>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7B1468"/>
    <w:rPr>
      <w:rFonts w:ascii="Times New Roman" w:hAnsi="Times New Roman" w:cs="Times New Roman"/>
      <w:sz w:val="16"/>
      <w:szCs w:val="16"/>
      <w:lang w:eastAsia="ru-RU"/>
    </w:rPr>
  </w:style>
  <w:style w:type="paragraph" w:customStyle="1" w:styleId="ConsPlusNormal">
    <w:name w:val="ConsPlusNormal"/>
    <w:rsid w:val="007B1468"/>
    <w:pPr>
      <w:widowControl w:val="0"/>
      <w:suppressAutoHyphens/>
      <w:autoSpaceDE w:val="0"/>
      <w:autoSpaceDN w:val="0"/>
      <w:ind w:firstLine="720"/>
      <w:textAlignment w:val="baseline"/>
    </w:pPr>
    <w:rPr>
      <w:rFonts w:ascii="Arial" w:eastAsia="Times New Roman" w:hAnsi="Arial" w:cs="Arial"/>
    </w:rPr>
  </w:style>
  <w:style w:type="character" w:customStyle="1" w:styleId="BodyText3Char">
    <w:name w:val="Body Text 3 Char"/>
    <w:uiPriority w:val="99"/>
    <w:locked/>
    <w:rsid w:val="00250CD8"/>
    <w:rPr>
      <w:rFonts w:cs="Times New Roman"/>
      <w:sz w:val="16"/>
      <w:szCs w:val="16"/>
    </w:rPr>
  </w:style>
  <w:style w:type="character" w:styleId="af3">
    <w:name w:val="endnote reference"/>
    <w:uiPriority w:val="99"/>
    <w:rsid w:val="00250CD8"/>
    <w:rPr>
      <w:rFonts w:cs="Times New Roman"/>
      <w:vertAlign w:val="superscript"/>
    </w:rPr>
  </w:style>
  <w:style w:type="paragraph" w:styleId="33">
    <w:name w:val="Body Text 3"/>
    <w:basedOn w:val="a"/>
    <w:link w:val="34"/>
    <w:uiPriority w:val="99"/>
    <w:semiHidden/>
    <w:rsid w:val="00250CD8"/>
    <w:pPr>
      <w:spacing w:after="120"/>
    </w:pPr>
    <w:rPr>
      <w:rFonts w:eastAsia="Calibri"/>
      <w:sz w:val="16"/>
      <w:szCs w:val="16"/>
    </w:rPr>
  </w:style>
  <w:style w:type="character" w:customStyle="1" w:styleId="BodyText3Char1">
    <w:name w:val="Body Text 3 Char1"/>
    <w:uiPriority w:val="99"/>
    <w:semiHidden/>
    <w:rsid w:val="000873C0"/>
    <w:rPr>
      <w:rFonts w:ascii="Times New Roman" w:eastAsia="Times New Roman" w:hAnsi="Times New Roman"/>
      <w:sz w:val="16"/>
      <w:szCs w:val="16"/>
    </w:rPr>
  </w:style>
  <w:style w:type="character" w:customStyle="1" w:styleId="34">
    <w:name w:val="Основной текст 3 Знак"/>
    <w:link w:val="33"/>
    <w:uiPriority w:val="99"/>
    <w:semiHidden/>
    <w:locked/>
    <w:rsid w:val="00250CD8"/>
    <w:rPr>
      <w:rFonts w:ascii="Times New Roman" w:hAnsi="Times New Roman" w:cs="Times New Roman"/>
      <w:sz w:val="16"/>
      <w:szCs w:val="16"/>
      <w:lang w:eastAsia="ru-RU"/>
    </w:rPr>
  </w:style>
  <w:style w:type="paragraph" w:styleId="af4">
    <w:name w:val="endnote text"/>
    <w:basedOn w:val="a"/>
    <w:link w:val="af5"/>
    <w:uiPriority w:val="99"/>
    <w:semiHidden/>
    <w:rsid w:val="00A6109E"/>
    <w:rPr>
      <w:rFonts w:eastAsia="Calibri"/>
    </w:rPr>
  </w:style>
  <w:style w:type="character" w:customStyle="1" w:styleId="af5">
    <w:name w:val="Текст концевой сноски Знак"/>
    <w:link w:val="af4"/>
    <w:uiPriority w:val="99"/>
    <w:semiHidden/>
    <w:locked/>
    <w:rsid w:val="00A6109E"/>
    <w:rPr>
      <w:rFonts w:ascii="Times New Roman" w:hAnsi="Times New Roman" w:cs="Times New Roman"/>
      <w:sz w:val="20"/>
      <w:szCs w:val="20"/>
      <w:lang w:eastAsia="ru-RU"/>
    </w:rPr>
  </w:style>
  <w:style w:type="paragraph" w:styleId="af6">
    <w:name w:val="Balloon Text"/>
    <w:basedOn w:val="a"/>
    <w:link w:val="af7"/>
    <w:uiPriority w:val="99"/>
    <w:semiHidden/>
    <w:rsid w:val="008D01C9"/>
    <w:rPr>
      <w:rFonts w:ascii="Tahoma" w:eastAsia="Calibri" w:hAnsi="Tahoma"/>
      <w:sz w:val="16"/>
      <w:szCs w:val="16"/>
    </w:rPr>
  </w:style>
  <w:style w:type="character" w:customStyle="1" w:styleId="af7">
    <w:name w:val="Текст выноски Знак"/>
    <w:link w:val="af6"/>
    <w:uiPriority w:val="99"/>
    <w:semiHidden/>
    <w:locked/>
    <w:rsid w:val="008D01C9"/>
    <w:rPr>
      <w:rFonts w:ascii="Tahoma" w:hAnsi="Tahoma" w:cs="Tahoma"/>
      <w:sz w:val="16"/>
      <w:szCs w:val="16"/>
      <w:lang w:eastAsia="ru-RU"/>
    </w:rPr>
  </w:style>
  <w:style w:type="character" w:styleId="af8">
    <w:name w:val="annotation reference"/>
    <w:uiPriority w:val="99"/>
    <w:rsid w:val="008A4CAB"/>
    <w:rPr>
      <w:rFonts w:cs="Times New Roman"/>
      <w:sz w:val="16"/>
      <w:szCs w:val="16"/>
    </w:rPr>
  </w:style>
  <w:style w:type="paragraph" w:styleId="af9">
    <w:name w:val="annotation text"/>
    <w:basedOn w:val="a"/>
    <w:link w:val="afa"/>
    <w:uiPriority w:val="99"/>
    <w:rsid w:val="008A4CAB"/>
  </w:style>
  <w:style w:type="character" w:customStyle="1" w:styleId="afa">
    <w:name w:val="Текст примечания Знак"/>
    <w:link w:val="af9"/>
    <w:uiPriority w:val="99"/>
    <w:rsid w:val="000873C0"/>
    <w:rPr>
      <w:rFonts w:ascii="Times New Roman" w:eastAsia="Times New Roman" w:hAnsi="Times New Roman"/>
      <w:sz w:val="20"/>
      <w:szCs w:val="20"/>
    </w:rPr>
  </w:style>
  <w:style w:type="paragraph" w:styleId="afb">
    <w:name w:val="annotation subject"/>
    <w:basedOn w:val="af9"/>
    <w:next w:val="af9"/>
    <w:link w:val="afc"/>
    <w:uiPriority w:val="99"/>
    <w:semiHidden/>
    <w:rsid w:val="008A4CAB"/>
    <w:rPr>
      <w:b/>
      <w:bCs/>
    </w:rPr>
  </w:style>
  <w:style w:type="character" w:customStyle="1" w:styleId="afc">
    <w:name w:val="Тема примечания Знак"/>
    <w:link w:val="afb"/>
    <w:uiPriority w:val="99"/>
    <w:semiHidden/>
    <w:rsid w:val="000873C0"/>
    <w:rPr>
      <w:rFonts w:ascii="Times New Roman" w:eastAsia="Times New Roman" w:hAnsi="Times New Roman"/>
      <w:b/>
      <w:bCs/>
      <w:sz w:val="20"/>
      <w:szCs w:val="20"/>
    </w:rPr>
  </w:style>
  <w:style w:type="character" w:styleId="afd">
    <w:name w:val="page number"/>
    <w:rsid w:val="008A4CAB"/>
    <w:rPr>
      <w:rFonts w:cs="Times New Roman"/>
    </w:rPr>
  </w:style>
  <w:style w:type="character" w:customStyle="1" w:styleId="apple-style-span">
    <w:name w:val="apple-style-span"/>
    <w:basedOn w:val="a0"/>
    <w:rsid w:val="00585F70"/>
  </w:style>
  <w:style w:type="character" w:customStyle="1" w:styleId="10">
    <w:name w:val="Заголовок 1 Знак"/>
    <w:link w:val="1"/>
    <w:rsid w:val="00E6573F"/>
    <w:rPr>
      <w:rFonts w:ascii="Arial" w:eastAsia="Times New Roman" w:hAnsi="Arial"/>
      <w:b/>
      <w:bCs/>
      <w:kern w:val="3"/>
      <w:sz w:val="32"/>
      <w:szCs w:val="32"/>
    </w:rPr>
  </w:style>
  <w:style w:type="character" w:customStyle="1" w:styleId="20">
    <w:name w:val="Заголовок 2 Знак"/>
    <w:link w:val="2"/>
    <w:rsid w:val="00E6573F"/>
    <w:rPr>
      <w:rFonts w:ascii="Arial" w:eastAsia="Times New Roman" w:hAnsi="Arial"/>
      <w:b/>
      <w:bCs/>
      <w:i/>
      <w:iCs/>
      <w:sz w:val="28"/>
      <w:szCs w:val="28"/>
    </w:rPr>
  </w:style>
  <w:style w:type="character" w:customStyle="1" w:styleId="30">
    <w:name w:val="Заголовок 3 Знак"/>
    <w:link w:val="3"/>
    <w:rsid w:val="00E6573F"/>
    <w:rPr>
      <w:rFonts w:ascii="Arial" w:eastAsia="Times New Roman" w:hAnsi="Arial"/>
      <w:b/>
      <w:bCs/>
      <w:sz w:val="26"/>
      <w:szCs w:val="26"/>
    </w:rPr>
  </w:style>
  <w:style w:type="character" w:customStyle="1" w:styleId="40">
    <w:name w:val="Заголовок 4 Знак"/>
    <w:link w:val="4"/>
    <w:rsid w:val="00E6573F"/>
    <w:rPr>
      <w:rFonts w:ascii="Times New Roman" w:eastAsia="Times New Roman" w:hAnsi="Times New Roman"/>
      <w:b/>
      <w:bCs/>
      <w:sz w:val="28"/>
      <w:szCs w:val="28"/>
    </w:rPr>
  </w:style>
  <w:style w:type="character" w:customStyle="1" w:styleId="50">
    <w:name w:val="Заголовок 5 Знак"/>
    <w:link w:val="5"/>
    <w:rsid w:val="00E6573F"/>
    <w:rPr>
      <w:rFonts w:ascii="Times New Roman" w:eastAsia="Times New Roman" w:hAnsi="Times New Roman"/>
      <w:b/>
      <w:bCs/>
      <w:i/>
      <w:iCs/>
      <w:sz w:val="26"/>
      <w:szCs w:val="26"/>
    </w:rPr>
  </w:style>
  <w:style w:type="character" w:customStyle="1" w:styleId="60">
    <w:name w:val="Заголовок 6 Знак"/>
    <w:link w:val="6"/>
    <w:rsid w:val="00E6573F"/>
    <w:rPr>
      <w:rFonts w:ascii="Times New Roman" w:eastAsia="Times New Roman" w:hAnsi="Times New Roman"/>
      <w:b/>
      <w:bCs/>
      <w:sz w:val="22"/>
      <w:szCs w:val="22"/>
    </w:rPr>
  </w:style>
  <w:style w:type="character" w:customStyle="1" w:styleId="70">
    <w:name w:val="Заголовок 7 Знак"/>
    <w:link w:val="7"/>
    <w:rsid w:val="00E6573F"/>
    <w:rPr>
      <w:rFonts w:ascii="Times New Roman" w:eastAsia="Times New Roman" w:hAnsi="Times New Roman"/>
      <w:sz w:val="24"/>
      <w:szCs w:val="24"/>
    </w:rPr>
  </w:style>
  <w:style w:type="character" w:customStyle="1" w:styleId="80">
    <w:name w:val="Заголовок 8 Знак"/>
    <w:link w:val="8"/>
    <w:rsid w:val="00E6573F"/>
    <w:rPr>
      <w:rFonts w:ascii="Times New Roman" w:eastAsia="Times New Roman" w:hAnsi="Times New Roman"/>
      <w:i/>
      <w:iCs/>
      <w:sz w:val="24"/>
      <w:szCs w:val="24"/>
    </w:rPr>
  </w:style>
  <w:style w:type="character" w:customStyle="1" w:styleId="90">
    <w:name w:val="Заголовок 9 Знак"/>
    <w:link w:val="9"/>
    <w:rsid w:val="00E6573F"/>
    <w:rPr>
      <w:rFonts w:ascii="Arial" w:eastAsia="Times New Roman" w:hAnsi="Arial"/>
      <w:sz w:val="22"/>
      <w:szCs w:val="22"/>
    </w:rPr>
  </w:style>
  <w:style w:type="numbering" w:customStyle="1" w:styleId="WWOutlineListStyle">
    <w:name w:val="WW_OutlineListStyle"/>
    <w:basedOn w:val="a2"/>
    <w:rsid w:val="00E6573F"/>
    <w:pPr>
      <w:numPr>
        <w:numId w:val="1"/>
      </w:numPr>
    </w:pPr>
  </w:style>
  <w:style w:type="paragraph" w:styleId="afe">
    <w:name w:val="Revision"/>
    <w:hidden/>
    <w:uiPriority w:val="99"/>
    <w:semiHidden/>
    <w:rsid w:val="00C50C84"/>
    <w:rPr>
      <w:rFonts w:ascii="Times New Roman" w:eastAsia="Times New Roman" w:hAnsi="Times New Roman"/>
    </w:rPr>
  </w:style>
  <w:style w:type="paragraph" w:styleId="aff">
    <w:name w:val="No Spacing"/>
    <w:uiPriority w:val="1"/>
    <w:qFormat/>
    <w:rsid w:val="00B40E4F"/>
    <w:rPr>
      <w:sz w:val="22"/>
      <w:szCs w:val="22"/>
      <w:lang w:eastAsia="en-US"/>
    </w:rPr>
  </w:style>
  <w:style w:type="character" w:styleId="HTML">
    <w:name w:val="HTML Acronym"/>
    <w:uiPriority w:val="99"/>
    <w:semiHidden/>
    <w:unhideWhenUsed/>
    <w:rsid w:val="003F297D"/>
  </w:style>
  <w:style w:type="paragraph" w:customStyle="1" w:styleId="11">
    <w:name w:val="Название1"/>
    <w:basedOn w:val="a"/>
    <w:next w:val="a"/>
    <w:link w:val="aff0"/>
    <w:qFormat/>
    <w:locked/>
    <w:rsid w:val="00C21472"/>
    <w:pPr>
      <w:spacing w:before="240" w:after="60"/>
      <w:jc w:val="center"/>
      <w:outlineLvl w:val="0"/>
    </w:pPr>
    <w:rPr>
      <w:rFonts w:ascii="Cambria" w:hAnsi="Cambria"/>
      <w:b/>
      <w:bCs/>
      <w:kern w:val="28"/>
      <w:sz w:val="32"/>
      <w:szCs w:val="32"/>
    </w:rPr>
  </w:style>
  <w:style w:type="character" w:customStyle="1" w:styleId="aff0">
    <w:name w:val="Название Знак"/>
    <w:link w:val="11"/>
    <w:rsid w:val="00C21472"/>
    <w:rPr>
      <w:rFonts w:ascii="Cambria" w:eastAsia="Times New Roman" w:hAnsi="Cambria" w:cs="Times New Roman"/>
      <w:b/>
      <w:bCs/>
      <w:kern w:val="28"/>
      <w:sz w:val="32"/>
      <w:szCs w:val="32"/>
    </w:rPr>
  </w:style>
  <w:style w:type="table" w:styleId="aff1">
    <w:name w:val="Table Grid"/>
    <w:basedOn w:val="a1"/>
    <w:uiPriority w:val="59"/>
    <w:locked/>
    <w:rsid w:val="00690AA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9513A"/>
    <w:pPr>
      <w:widowControl/>
      <w:autoSpaceDE/>
      <w:autoSpaceDN/>
      <w:adjustRightInd/>
      <w:ind w:left="720" w:firstLine="709"/>
      <w:contextualSpacing/>
      <w:jc w:val="both"/>
    </w:pPr>
    <w:rPr>
      <w:sz w:val="24"/>
      <w:szCs w:val="24"/>
    </w:rPr>
  </w:style>
  <w:style w:type="paragraph" w:styleId="aff2">
    <w:name w:val="Normal (Web)"/>
    <w:basedOn w:val="a"/>
    <w:uiPriority w:val="99"/>
    <w:semiHidden/>
    <w:unhideWhenUsed/>
    <w:rsid w:val="00330625"/>
    <w:pPr>
      <w:widowControl/>
      <w:autoSpaceDE/>
      <w:autoSpaceDN/>
      <w:adjustRightInd/>
      <w:spacing w:before="100" w:beforeAutospacing="1" w:after="100" w:afterAutospacing="1"/>
    </w:pPr>
    <w:rPr>
      <w:sz w:val="24"/>
      <w:szCs w:val="24"/>
    </w:rPr>
  </w:style>
  <w:style w:type="paragraph" w:customStyle="1" w:styleId="21">
    <w:name w:val="Абзац списка2"/>
    <w:basedOn w:val="a"/>
    <w:rsid w:val="0023071A"/>
    <w:pPr>
      <w:widowControl/>
      <w:autoSpaceDE/>
      <w:autoSpaceDN/>
      <w:adjustRightInd/>
      <w:ind w:left="720" w:firstLine="709"/>
      <w:contextualSpacing/>
      <w:jc w:val="both"/>
    </w:pPr>
    <w:rPr>
      <w:sz w:val="24"/>
      <w:szCs w:val="24"/>
    </w:rPr>
  </w:style>
  <w:style w:type="character" w:customStyle="1" w:styleId="aff3">
    <w:name w:val="Основной текст_"/>
    <w:link w:val="22"/>
    <w:rsid w:val="00E22D0A"/>
    <w:rPr>
      <w:rFonts w:ascii="Arial" w:eastAsia="Arial" w:hAnsi="Arial" w:cs="Arial"/>
      <w:sz w:val="21"/>
      <w:szCs w:val="21"/>
      <w:shd w:val="clear" w:color="auto" w:fill="FFFFFF"/>
    </w:rPr>
  </w:style>
  <w:style w:type="paragraph" w:customStyle="1" w:styleId="22">
    <w:name w:val="Основной текст2"/>
    <w:basedOn w:val="a"/>
    <w:link w:val="aff3"/>
    <w:rsid w:val="00E22D0A"/>
    <w:pPr>
      <w:shd w:val="clear" w:color="auto" w:fill="FFFFFF"/>
      <w:autoSpaceDE/>
      <w:autoSpaceDN/>
      <w:adjustRightInd/>
      <w:spacing w:line="250" w:lineRule="exact"/>
    </w:pPr>
    <w:rPr>
      <w:rFonts w:ascii="Arial" w:eastAsia="Arial" w:hAnsi="Arial" w:cs="Arial"/>
      <w:sz w:val="21"/>
      <w:szCs w:val="21"/>
    </w:rPr>
  </w:style>
  <w:style w:type="paragraph" w:customStyle="1" w:styleId="35">
    <w:name w:val="Основной текст3"/>
    <w:basedOn w:val="a"/>
    <w:rsid w:val="00413770"/>
    <w:pPr>
      <w:shd w:val="clear" w:color="auto" w:fill="FFFFFF"/>
      <w:autoSpaceDE/>
      <w:autoSpaceDN/>
      <w:adjustRightInd/>
      <w:spacing w:line="252" w:lineRule="exact"/>
    </w:pPr>
    <w:rPr>
      <w:rFonts w:ascii="Arial" w:eastAsia="Arial" w:hAnsi="Arial" w:cs="Arial"/>
      <w:color w:val="000000"/>
      <w:sz w:val="21"/>
      <w:szCs w:val="21"/>
    </w:rPr>
  </w:style>
  <w:style w:type="character" w:customStyle="1" w:styleId="aff4">
    <w:name w:val="Основной текст + Полужирный;Курсив"/>
    <w:rsid w:val="00413770"/>
    <w:rPr>
      <w:rFonts w:ascii="Arial" w:eastAsia="Arial" w:hAnsi="Arial" w:cs="Arial"/>
      <w:b/>
      <w:bCs/>
      <w:i/>
      <w:iCs/>
      <w:smallCaps w:val="0"/>
      <w:strike w:val="0"/>
      <w:color w:val="000000"/>
      <w:spacing w:val="0"/>
      <w:w w:val="100"/>
      <w:position w:val="0"/>
      <w:sz w:val="21"/>
      <w:szCs w:val="21"/>
      <w:u w:val="none"/>
      <w:shd w:val="clear" w:color="auto" w:fill="FFFFFF"/>
      <w:lang w:val="ru-RU"/>
    </w:rPr>
  </w:style>
  <w:style w:type="paragraph" w:customStyle="1" w:styleId="m-6413758622263312018msolistparagraphmailrucssattributepostfixmailrucssattributepostfix">
    <w:name w:val="m-6413758622263312018msolistparagraphmailrucssattributepostfix_mailru_css_attribute_postfix"/>
    <w:basedOn w:val="a"/>
    <w:rsid w:val="00FA6968"/>
    <w:pPr>
      <w:widowControl/>
      <w:autoSpaceDE/>
      <w:autoSpaceDN/>
      <w:adjustRightInd/>
      <w:spacing w:before="100" w:beforeAutospacing="1" w:after="100" w:afterAutospacing="1"/>
    </w:pPr>
    <w:rPr>
      <w:sz w:val="24"/>
      <w:szCs w:val="24"/>
    </w:rPr>
  </w:style>
  <w:style w:type="paragraph" w:customStyle="1" w:styleId="msonormalmailrucssattributepostfix">
    <w:name w:val="msonormal_mailru_css_attribute_postfix"/>
    <w:basedOn w:val="a"/>
    <w:rsid w:val="00047334"/>
    <w:pPr>
      <w:widowControl/>
      <w:autoSpaceDE/>
      <w:autoSpaceDN/>
      <w:adjustRightInd/>
      <w:spacing w:before="100" w:beforeAutospacing="1" w:after="100" w:afterAutospacing="1"/>
    </w:pPr>
    <w:rPr>
      <w:sz w:val="24"/>
      <w:szCs w:val="24"/>
    </w:rPr>
  </w:style>
  <w:style w:type="character" w:styleId="aff5">
    <w:name w:val="Strong"/>
    <w:uiPriority w:val="22"/>
    <w:qFormat/>
    <w:locked/>
    <w:rsid w:val="00047334"/>
    <w:rPr>
      <w:b/>
      <w:bCs/>
    </w:rPr>
  </w:style>
  <w:style w:type="character" w:customStyle="1" w:styleId="aff6">
    <w:name w:val="Основной стиль Знак"/>
    <w:link w:val="aff7"/>
    <w:locked/>
    <w:rsid w:val="00392227"/>
    <w:rPr>
      <w:rFonts w:ascii="Times New Roman" w:hAnsi="Times New Roman"/>
      <w:sz w:val="22"/>
      <w:szCs w:val="22"/>
      <w:lang w:eastAsia="en-US"/>
    </w:rPr>
  </w:style>
  <w:style w:type="paragraph" w:customStyle="1" w:styleId="aff7">
    <w:name w:val="Основной стиль"/>
    <w:basedOn w:val="a"/>
    <w:link w:val="aff6"/>
    <w:qFormat/>
    <w:rsid w:val="00392227"/>
    <w:pPr>
      <w:widowControl/>
      <w:autoSpaceDE/>
      <w:autoSpaceDN/>
      <w:adjustRightInd/>
      <w:spacing w:before="60"/>
      <w:ind w:firstLine="720"/>
      <w:jc w:val="both"/>
    </w:pPr>
    <w:rPr>
      <w:rFonts w:eastAsia="Calibri"/>
      <w:sz w:val="22"/>
      <w:szCs w:val="22"/>
      <w:lang w:eastAsia="en-US"/>
    </w:rPr>
  </w:style>
  <w:style w:type="paragraph" w:customStyle="1" w:styleId="Default">
    <w:name w:val="Default"/>
    <w:rsid w:val="00E31A55"/>
    <w:pPr>
      <w:autoSpaceDE w:val="0"/>
      <w:autoSpaceDN w:val="0"/>
      <w:adjustRightInd w:val="0"/>
    </w:pPr>
    <w:rPr>
      <w:rFonts w:ascii="Arial-Enco" w:hAnsi="Arial-Enco" w:cs="Arial-Enco"/>
      <w:color w:val="000000"/>
      <w:sz w:val="24"/>
      <w:szCs w:val="24"/>
    </w:rPr>
  </w:style>
  <w:style w:type="character" w:customStyle="1" w:styleId="23">
    <w:name w:val="Основной текст (2)_"/>
    <w:basedOn w:val="a0"/>
    <w:link w:val="24"/>
    <w:rsid w:val="008D38C9"/>
    <w:rPr>
      <w:rFonts w:ascii="Arial" w:eastAsia="Arial" w:hAnsi="Arial" w:cs="Arial"/>
      <w:sz w:val="19"/>
      <w:szCs w:val="19"/>
      <w:shd w:val="clear" w:color="auto" w:fill="FFFFFF"/>
    </w:rPr>
  </w:style>
  <w:style w:type="paragraph" w:customStyle="1" w:styleId="24">
    <w:name w:val="Основной текст (2)"/>
    <w:basedOn w:val="a"/>
    <w:link w:val="23"/>
    <w:rsid w:val="008D38C9"/>
    <w:pPr>
      <w:shd w:val="clear" w:color="auto" w:fill="FFFFFF"/>
      <w:autoSpaceDE/>
      <w:autoSpaceDN/>
      <w:adjustRightInd/>
      <w:spacing w:before="120" w:line="0" w:lineRule="atLeast"/>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3528">
      <w:bodyDiv w:val="1"/>
      <w:marLeft w:val="0"/>
      <w:marRight w:val="0"/>
      <w:marTop w:val="0"/>
      <w:marBottom w:val="0"/>
      <w:divBdr>
        <w:top w:val="none" w:sz="0" w:space="0" w:color="auto"/>
        <w:left w:val="none" w:sz="0" w:space="0" w:color="auto"/>
        <w:bottom w:val="none" w:sz="0" w:space="0" w:color="auto"/>
        <w:right w:val="none" w:sz="0" w:space="0" w:color="auto"/>
      </w:divBdr>
    </w:div>
    <w:div w:id="218829584">
      <w:bodyDiv w:val="1"/>
      <w:marLeft w:val="0"/>
      <w:marRight w:val="0"/>
      <w:marTop w:val="0"/>
      <w:marBottom w:val="0"/>
      <w:divBdr>
        <w:top w:val="none" w:sz="0" w:space="0" w:color="auto"/>
        <w:left w:val="none" w:sz="0" w:space="0" w:color="auto"/>
        <w:bottom w:val="none" w:sz="0" w:space="0" w:color="auto"/>
        <w:right w:val="none" w:sz="0" w:space="0" w:color="auto"/>
      </w:divBdr>
    </w:div>
    <w:div w:id="219097805">
      <w:bodyDiv w:val="1"/>
      <w:marLeft w:val="0"/>
      <w:marRight w:val="0"/>
      <w:marTop w:val="0"/>
      <w:marBottom w:val="0"/>
      <w:divBdr>
        <w:top w:val="none" w:sz="0" w:space="0" w:color="auto"/>
        <w:left w:val="none" w:sz="0" w:space="0" w:color="auto"/>
        <w:bottom w:val="none" w:sz="0" w:space="0" w:color="auto"/>
        <w:right w:val="none" w:sz="0" w:space="0" w:color="auto"/>
      </w:divBdr>
    </w:div>
    <w:div w:id="268389054">
      <w:bodyDiv w:val="1"/>
      <w:marLeft w:val="0"/>
      <w:marRight w:val="0"/>
      <w:marTop w:val="0"/>
      <w:marBottom w:val="0"/>
      <w:divBdr>
        <w:top w:val="none" w:sz="0" w:space="0" w:color="auto"/>
        <w:left w:val="none" w:sz="0" w:space="0" w:color="auto"/>
        <w:bottom w:val="none" w:sz="0" w:space="0" w:color="auto"/>
        <w:right w:val="none" w:sz="0" w:space="0" w:color="auto"/>
      </w:divBdr>
    </w:div>
    <w:div w:id="304971741">
      <w:bodyDiv w:val="1"/>
      <w:marLeft w:val="0"/>
      <w:marRight w:val="0"/>
      <w:marTop w:val="0"/>
      <w:marBottom w:val="0"/>
      <w:divBdr>
        <w:top w:val="none" w:sz="0" w:space="0" w:color="auto"/>
        <w:left w:val="none" w:sz="0" w:space="0" w:color="auto"/>
        <w:bottom w:val="none" w:sz="0" w:space="0" w:color="auto"/>
        <w:right w:val="none" w:sz="0" w:space="0" w:color="auto"/>
      </w:divBdr>
    </w:div>
    <w:div w:id="382217987">
      <w:bodyDiv w:val="1"/>
      <w:marLeft w:val="0"/>
      <w:marRight w:val="0"/>
      <w:marTop w:val="0"/>
      <w:marBottom w:val="0"/>
      <w:divBdr>
        <w:top w:val="none" w:sz="0" w:space="0" w:color="auto"/>
        <w:left w:val="none" w:sz="0" w:space="0" w:color="auto"/>
        <w:bottom w:val="none" w:sz="0" w:space="0" w:color="auto"/>
        <w:right w:val="none" w:sz="0" w:space="0" w:color="auto"/>
      </w:divBdr>
    </w:div>
    <w:div w:id="392890617">
      <w:bodyDiv w:val="1"/>
      <w:marLeft w:val="0"/>
      <w:marRight w:val="0"/>
      <w:marTop w:val="0"/>
      <w:marBottom w:val="0"/>
      <w:divBdr>
        <w:top w:val="none" w:sz="0" w:space="0" w:color="auto"/>
        <w:left w:val="none" w:sz="0" w:space="0" w:color="auto"/>
        <w:bottom w:val="none" w:sz="0" w:space="0" w:color="auto"/>
        <w:right w:val="none" w:sz="0" w:space="0" w:color="auto"/>
      </w:divBdr>
    </w:div>
    <w:div w:id="397098811">
      <w:bodyDiv w:val="1"/>
      <w:marLeft w:val="0"/>
      <w:marRight w:val="0"/>
      <w:marTop w:val="0"/>
      <w:marBottom w:val="0"/>
      <w:divBdr>
        <w:top w:val="none" w:sz="0" w:space="0" w:color="auto"/>
        <w:left w:val="none" w:sz="0" w:space="0" w:color="auto"/>
        <w:bottom w:val="none" w:sz="0" w:space="0" w:color="auto"/>
        <w:right w:val="none" w:sz="0" w:space="0" w:color="auto"/>
      </w:divBdr>
    </w:div>
    <w:div w:id="406734855">
      <w:bodyDiv w:val="1"/>
      <w:marLeft w:val="0"/>
      <w:marRight w:val="0"/>
      <w:marTop w:val="0"/>
      <w:marBottom w:val="0"/>
      <w:divBdr>
        <w:top w:val="none" w:sz="0" w:space="0" w:color="auto"/>
        <w:left w:val="none" w:sz="0" w:space="0" w:color="auto"/>
        <w:bottom w:val="none" w:sz="0" w:space="0" w:color="auto"/>
        <w:right w:val="none" w:sz="0" w:space="0" w:color="auto"/>
      </w:divBdr>
      <w:divsChild>
        <w:div w:id="157040051">
          <w:marLeft w:val="0"/>
          <w:marRight w:val="0"/>
          <w:marTop w:val="0"/>
          <w:marBottom w:val="0"/>
          <w:divBdr>
            <w:top w:val="none" w:sz="0" w:space="0" w:color="auto"/>
            <w:left w:val="none" w:sz="0" w:space="0" w:color="auto"/>
            <w:bottom w:val="none" w:sz="0" w:space="0" w:color="auto"/>
            <w:right w:val="none" w:sz="0" w:space="0" w:color="auto"/>
          </w:divBdr>
        </w:div>
      </w:divsChild>
    </w:div>
    <w:div w:id="407046087">
      <w:bodyDiv w:val="1"/>
      <w:marLeft w:val="0"/>
      <w:marRight w:val="0"/>
      <w:marTop w:val="0"/>
      <w:marBottom w:val="0"/>
      <w:divBdr>
        <w:top w:val="none" w:sz="0" w:space="0" w:color="auto"/>
        <w:left w:val="none" w:sz="0" w:space="0" w:color="auto"/>
        <w:bottom w:val="none" w:sz="0" w:space="0" w:color="auto"/>
        <w:right w:val="none" w:sz="0" w:space="0" w:color="auto"/>
      </w:divBdr>
    </w:div>
    <w:div w:id="535705622">
      <w:bodyDiv w:val="1"/>
      <w:marLeft w:val="0"/>
      <w:marRight w:val="0"/>
      <w:marTop w:val="0"/>
      <w:marBottom w:val="0"/>
      <w:divBdr>
        <w:top w:val="none" w:sz="0" w:space="0" w:color="auto"/>
        <w:left w:val="none" w:sz="0" w:space="0" w:color="auto"/>
        <w:bottom w:val="none" w:sz="0" w:space="0" w:color="auto"/>
        <w:right w:val="none" w:sz="0" w:space="0" w:color="auto"/>
      </w:divBdr>
    </w:div>
    <w:div w:id="560410152">
      <w:bodyDiv w:val="1"/>
      <w:marLeft w:val="0"/>
      <w:marRight w:val="0"/>
      <w:marTop w:val="0"/>
      <w:marBottom w:val="0"/>
      <w:divBdr>
        <w:top w:val="none" w:sz="0" w:space="0" w:color="auto"/>
        <w:left w:val="none" w:sz="0" w:space="0" w:color="auto"/>
        <w:bottom w:val="none" w:sz="0" w:space="0" w:color="auto"/>
        <w:right w:val="none" w:sz="0" w:space="0" w:color="auto"/>
      </w:divBdr>
    </w:div>
    <w:div w:id="592015875">
      <w:bodyDiv w:val="1"/>
      <w:marLeft w:val="0"/>
      <w:marRight w:val="0"/>
      <w:marTop w:val="0"/>
      <w:marBottom w:val="0"/>
      <w:divBdr>
        <w:top w:val="none" w:sz="0" w:space="0" w:color="auto"/>
        <w:left w:val="none" w:sz="0" w:space="0" w:color="auto"/>
        <w:bottom w:val="none" w:sz="0" w:space="0" w:color="auto"/>
        <w:right w:val="none" w:sz="0" w:space="0" w:color="auto"/>
      </w:divBdr>
    </w:div>
    <w:div w:id="620692410">
      <w:bodyDiv w:val="1"/>
      <w:marLeft w:val="0"/>
      <w:marRight w:val="0"/>
      <w:marTop w:val="0"/>
      <w:marBottom w:val="0"/>
      <w:divBdr>
        <w:top w:val="none" w:sz="0" w:space="0" w:color="auto"/>
        <w:left w:val="none" w:sz="0" w:space="0" w:color="auto"/>
        <w:bottom w:val="none" w:sz="0" w:space="0" w:color="auto"/>
        <w:right w:val="none" w:sz="0" w:space="0" w:color="auto"/>
      </w:divBdr>
    </w:div>
    <w:div w:id="670908056">
      <w:bodyDiv w:val="1"/>
      <w:marLeft w:val="0"/>
      <w:marRight w:val="0"/>
      <w:marTop w:val="0"/>
      <w:marBottom w:val="0"/>
      <w:divBdr>
        <w:top w:val="none" w:sz="0" w:space="0" w:color="auto"/>
        <w:left w:val="none" w:sz="0" w:space="0" w:color="auto"/>
        <w:bottom w:val="none" w:sz="0" w:space="0" w:color="auto"/>
        <w:right w:val="none" w:sz="0" w:space="0" w:color="auto"/>
      </w:divBdr>
    </w:div>
    <w:div w:id="889153918">
      <w:bodyDiv w:val="1"/>
      <w:marLeft w:val="0"/>
      <w:marRight w:val="0"/>
      <w:marTop w:val="0"/>
      <w:marBottom w:val="0"/>
      <w:divBdr>
        <w:top w:val="none" w:sz="0" w:space="0" w:color="auto"/>
        <w:left w:val="none" w:sz="0" w:space="0" w:color="auto"/>
        <w:bottom w:val="none" w:sz="0" w:space="0" w:color="auto"/>
        <w:right w:val="none" w:sz="0" w:space="0" w:color="auto"/>
      </w:divBdr>
    </w:div>
    <w:div w:id="906107418">
      <w:bodyDiv w:val="1"/>
      <w:marLeft w:val="0"/>
      <w:marRight w:val="0"/>
      <w:marTop w:val="0"/>
      <w:marBottom w:val="0"/>
      <w:divBdr>
        <w:top w:val="none" w:sz="0" w:space="0" w:color="auto"/>
        <w:left w:val="none" w:sz="0" w:space="0" w:color="auto"/>
        <w:bottom w:val="none" w:sz="0" w:space="0" w:color="auto"/>
        <w:right w:val="none" w:sz="0" w:space="0" w:color="auto"/>
      </w:divBdr>
    </w:div>
    <w:div w:id="933366787">
      <w:bodyDiv w:val="1"/>
      <w:marLeft w:val="0"/>
      <w:marRight w:val="0"/>
      <w:marTop w:val="0"/>
      <w:marBottom w:val="0"/>
      <w:divBdr>
        <w:top w:val="none" w:sz="0" w:space="0" w:color="auto"/>
        <w:left w:val="none" w:sz="0" w:space="0" w:color="auto"/>
        <w:bottom w:val="none" w:sz="0" w:space="0" w:color="auto"/>
        <w:right w:val="none" w:sz="0" w:space="0" w:color="auto"/>
      </w:divBdr>
    </w:div>
    <w:div w:id="957687919">
      <w:bodyDiv w:val="1"/>
      <w:marLeft w:val="0"/>
      <w:marRight w:val="0"/>
      <w:marTop w:val="0"/>
      <w:marBottom w:val="0"/>
      <w:divBdr>
        <w:top w:val="none" w:sz="0" w:space="0" w:color="auto"/>
        <w:left w:val="none" w:sz="0" w:space="0" w:color="auto"/>
        <w:bottom w:val="none" w:sz="0" w:space="0" w:color="auto"/>
        <w:right w:val="none" w:sz="0" w:space="0" w:color="auto"/>
      </w:divBdr>
    </w:div>
    <w:div w:id="982081490">
      <w:bodyDiv w:val="1"/>
      <w:marLeft w:val="0"/>
      <w:marRight w:val="0"/>
      <w:marTop w:val="0"/>
      <w:marBottom w:val="0"/>
      <w:divBdr>
        <w:top w:val="none" w:sz="0" w:space="0" w:color="auto"/>
        <w:left w:val="none" w:sz="0" w:space="0" w:color="auto"/>
        <w:bottom w:val="none" w:sz="0" w:space="0" w:color="auto"/>
        <w:right w:val="none" w:sz="0" w:space="0" w:color="auto"/>
      </w:divBdr>
      <w:divsChild>
        <w:div w:id="557479836">
          <w:marLeft w:val="0"/>
          <w:marRight w:val="0"/>
          <w:marTop w:val="0"/>
          <w:marBottom w:val="0"/>
          <w:divBdr>
            <w:top w:val="none" w:sz="0" w:space="0" w:color="auto"/>
            <w:left w:val="none" w:sz="0" w:space="0" w:color="auto"/>
            <w:bottom w:val="none" w:sz="0" w:space="0" w:color="auto"/>
            <w:right w:val="none" w:sz="0" w:space="0" w:color="auto"/>
          </w:divBdr>
        </w:div>
      </w:divsChild>
    </w:div>
    <w:div w:id="1004745577">
      <w:bodyDiv w:val="1"/>
      <w:marLeft w:val="0"/>
      <w:marRight w:val="0"/>
      <w:marTop w:val="0"/>
      <w:marBottom w:val="0"/>
      <w:divBdr>
        <w:top w:val="none" w:sz="0" w:space="0" w:color="auto"/>
        <w:left w:val="none" w:sz="0" w:space="0" w:color="auto"/>
        <w:bottom w:val="none" w:sz="0" w:space="0" w:color="auto"/>
        <w:right w:val="none" w:sz="0" w:space="0" w:color="auto"/>
      </w:divBdr>
    </w:div>
    <w:div w:id="1088773940">
      <w:bodyDiv w:val="1"/>
      <w:marLeft w:val="0"/>
      <w:marRight w:val="0"/>
      <w:marTop w:val="0"/>
      <w:marBottom w:val="0"/>
      <w:divBdr>
        <w:top w:val="none" w:sz="0" w:space="0" w:color="auto"/>
        <w:left w:val="none" w:sz="0" w:space="0" w:color="auto"/>
        <w:bottom w:val="none" w:sz="0" w:space="0" w:color="auto"/>
        <w:right w:val="none" w:sz="0" w:space="0" w:color="auto"/>
      </w:divBdr>
    </w:div>
    <w:div w:id="1221133021">
      <w:bodyDiv w:val="1"/>
      <w:marLeft w:val="0"/>
      <w:marRight w:val="0"/>
      <w:marTop w:val="0"/>
      <w:marBottom w:val="0"/>
      <w:divBdr>
        <w:top w:val="none" w:sz="0" w:space="0" w:color="auto"/>
        <w:left w:val="none" w:sz="0" w:space="0" w:color="auto"/>
        <w:bottom w:val="none" w:sz="0" w:space="0" w:color="auto"/>
        <w:right w:val="none" w:sz="0" w:space="0" w:color="auto"/>
      </w:divBdr>
    </w:div>
    <w:div w:id="1326057865">
      <w:bodyDiv w:val="1"/>
      <w:marLeft w:val="0"/>
      <w:marRight w:val="0"/>
      <w:marTop w:val="0"/>
      <w:marBottom w:val="0"/>
      <w:divBdr>
        <w:top w:val="none" w:sz="0" w:space="0" w:color="auto"/>
        <w:left w:val="none" w:sz="0" w:space="0" w:color="auto"/>
        <w:bottom w:val="none" w:sz="0" w:space="0" w:color="auto"/>
        <w:right w:val="none" w:sz="0" w:space="0" w:color="auto"/>
      </w:divBdr>
    </w:div>
    <w:div w:id="1331638980">
      <w:bodyDiv w:val="1"/>
      <w:marLeft w:val="0"/>
      <w:marRight w:val="0"/>
      <w:marTop w:val="0"/>
      <w:marBottom w:val="0"/>
      <w:divBdr>
        <w:top w:val="none" w:sz="0" w:space="0" w:color="auto"/>
        <w:left w:val="none" w:sz="0" w:space="0" w:color="auto"/>
        <w:bottom w:val="none" w:sz="0" w:space="0" w:color="auto"/>
        <w:right w:val="none" w:sz="0" w:space="0" w:color="auto"/>
      </w:divBdr>
    </w:div>
    <w:div w:id="1373655086">
      <w:bodyDiv w:val="1"/>
      <w:marLeft w:val="0"/>
      <w:marRight w:val="0"/>
      <w:marTop w:val="0"/>
      <w:marBottom w:val="0"/>
      <w:divBdr>
        <w:top w:val="none" w:sz="0" w:space="0" w:color="auto"/>
        <w:left w:val="none" w:sz="0" w:space="0" w:color="auto"/>
        <w:bottom w:val="none" w:sz="0" w:space="0" w:color="auto"/>
        <w:right w:val="none" w:sz="0" w:space="0" w:color="auto"/>
      </w:divBdr>
    </w:div>
    <w:div w:id="1421293447">
      <w:bodyDiv w:val="1"/>
      <w:marLeft w:val="0"/>
      <w:marRight w:val="0"/>
      <w:marTop w:val="0"/>
      <w:marBottom w:val="0"/>
      <w:divBdr>
        <w:top w:val="none" w:sz="0" w:space="0" w:color="auto"/>
        <w:left w:val="none" w:sz="0" w:space="0" w:color="auto"/>
        <w:bottom w:val="none" w:sz="0" w:space="0" w:color="auto"/>
        <w:right w:val="none" w:sz="0" w:space="0" w:color="auto"/>
      </w:divBdr>
    </w:div>
    <w:div w:id="1576354881">
      <w:bodyDiv w:val="1"/>
      <w:marLeft w:val="0"/>
      <w:marRight w:val="0"/>
      <w:marTop w:val="0"/>
      <w:marBottom w:val="0"/>
      <w:divBdr>
        <w:top w:val="none" w:sz="0" w:space="0" w:color="auto"/>
        <w:left w:val="none" w:sz="0" w:space="0" w:color="auto"/>
        <w:bottom w:val="none" w:sz="0" w:space="0" w:color="auto"/>
        <w:right w:val="none" w:sz="0" w:space="0" w:color="auto"/>
      </w:divBdr>
    </w:div>
    <w:div w:id="1644504474">
      <w:bodyDiv w:val="1"/>
      <w:marLeft w:val="0"/>
      <w:marRight w:val="0"/>
      <w:marTop w:val="0"/>
      <w:marBottom w:val="0"/>
      <w:divBdr>
        <w:top w:val="none" w:sz="0" w:space="0" w:color="auto"/>
        <w:left w:val="none" w:sz="0" w:space="0" w:color="auto"/>
        <w:bottom w:val="none" w:sz="0" w:space="0" w:color="auto"/>
        <w:right w:val="none" w:sz="0" w:space="0" w:color="auto"/>
      </w:divBdr>
    </w:div>
    <w:div w:id="1842357898">
      <w:bodyDiv w:val="1"/>
      <w:marLeft w:val="0"/>
      <w:marRight w:val="0"/>
      <w:marTop w:val="0"/>
      <w:marBottom w:val="0"/>
      <w:divBdr>
        <w:top w:val="none" w:sz="0" w:space="0" w:color="auto"/>
        <w:left w:val="none" w:sz="0" w:space="0" w:color="auto"/>
        <w:bottom w:val="none" w:sz="0" w:space="0" w:color="auto"/>
        <w:right w:val="none" w:sz="0" w:space="0" w:color="auto"/>
      </w:divBdr>
    </w:div>
    <w:div w:id="1974141990">
      <w:bodyDiv w:val="1"/>
      <w:marLeft w:val="0"/>
      <w:marRight w:val="0"/>
      <w:marTop w:val="0"/>
      <w:marBottom w:val="0"/>
      <w:divBdr>
        <w:top w:val="none" w:sz="0" w:space="0" w:color="auto"/>
        <w:left w:val="none" w:sz="0" w:space="0" w:color="auto"/>
        <w:bottom w:val="none" w:sz="0" w:space="0" w:color="auto"/>
        <w:right w:val="none" w:sz="0" w:space="0" w:color="auto"/>
      </w:divBdr>
    </w:div>
    <w:div w:id="1980528913">
      <w:bodyDiv w:val="1"/>
      <w:marLeft w:val="0"/>
      <w:marRight w:val="0"/>
      <w:marTop w:val="0"/>
      <w:marBottom w:val="0"/>
      <w:divBdr>
        <w:top w:val="none" w:sz="0" w:space="0" w:color="auto"/>
        <w:left w:val="none" w:sz="0" w:space="0" w:color="auto"/>
        <w:bottom w:val="none" w:sz="0" w:space="0" w:color="auto"/>
        <w:right w:val="none" w:sz="0" w:space="0" w:color="auto"/>
      </w:divBdr>
    </w:div>
    <w:div w:id="2054226940">
      <w:bodyDiv w:val="1"/>
      <w:marLeft w:val="0"/>
      <w:marRight w:val="0"/>
      <w:marTop w:val="0"/>
      <w:marBottom w:val="0"/>
      <w:divBdr>
        <w:top w:val="none" w:sz="0" w:space="0" w:color="auto"/>
        <w:left w:val="none" w:sz="0" w:space="0" w:color="auto"/>
        <w:bottom w:val="none" w:sz="0" w:space="0" w:color="auto"/>
        <w:right w:val="none" w:sz="0" w:space="0" w:color="auto"/>
      </w:divBdr>
    </w:div>
    <w:div w:id="21263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Escrow_Sberbank@sberban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52D0-0585-4E46-B559-39B42CFB3ED4}">
  <ds:schemaRefs>
    <ds:schemaRef ds:uri="http://schemas.openxmlformats.org/officeDocument/2006/bibliography"/>
  </ds:schemaRefs>
</ds:datastoreItem>
</file>

<file path=customXml/itemProps2.xml><?xml version="1.0" encoding="utf-8"?>
<ds:datastoreItem xmlns:ds="http://schemas.openxmlformats.org/officeDocument/2006/customXml" ds:itemID="{69C7C2CA-40DC-4E13-AB56-14D004C4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5910</Words>
  <Characters>33687</Characters>
  <Application>Microsoft Office Word</Application>
  <DocSecurity>0</DocSecurity>
  <Lines>280</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Company>
  <LinksUpToDate>false</LinksUpToDate>
  <CharactersWithSpaces>39518</CharactersWithSpaces>
  <SharedDoc>false</SharedDoc>
  <HLinks>
    <vt:vector size="12" baseType="variant">
      <vt:variant>
        <vt:i4>1245189</vt:i4>
      </vt:variant>
      <vt:variant>
        <vt:i4>6</vt:i4>
      </vt:variant>
      <vt:variant>
        <vt:i4>0</vt:i4>
      </vt:variant>
      <vt:variant>
        <vt:i4>5</vt:i4>
      </vt:variant>
      <vt:variant>
        <vt:lpwstr>http://www.nalog.ru/</vt:lpwstr>
      </vt:variant>
      <vt:variant>
        <vt:lpwstr/>
      </vt:variant>
      <vt:variant>
        <vt:i4>5636183</vt:i4>
      </vt:variant>
      <vt:variant>
        <vt:i4>3</vt:i4>
      </vt:variant>
      <vt:variant>
        <vt:i4>0</vt:i4>
      </vt:variant>
      <vt:variant>
        <vt:i4>5</vt:i4>
      </vt:variant>
      <vt:variant>
        <vt:lpwstr>consultantplus://offline/ref=8B84ECA5CC255AA9827E09C4C4A980CF363573288DD1D8619857A2n1wAI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divakov.yy</dc:creator>
  <cp:lastModifiedBy>Комаров Григорий Борисович</cp:lastModifiedBy>
  <cp:revision>4</cp:revision>
  <cp:lastPrinted>2020-01-28T08:46:00Z</cp:lastPrinted>
  <dcterms:created xsi:type="dcterms:W3CDTF">2023-01-24T12:11:00Z</dcterms:created>
  <dcterms:modified xsi:type="dcterms:W3CDTF">2023-01-24T12:16:00Z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